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75" w:rsidRPr="00465175" w:rsidRDefault="00465175" w:rsidP="00465175">
      <w:pPr>
        <w:spacing w:after="0" w:line="360" w:lineRule="auto"/>
        <w:jc w:val="center"/>
        <w:rPr>
          <w:rFonts w:ascii="Times New Roman" w:eastAsia="Times New Roman" w:hAnsi="Times New Roman" w:cs="Times New Roman"/>
          <w:b/>
          <w:bCs/>
          <w:sz w:val="28"/>
          <w:szCs w:val="28"/>
          <w:lang w:eastAsia="ru-RU"/>
        </w:rPr>
      </w:pPr>
      <w:r w:rsidRPr="00465175">
        <w:rPr>
          <w:rFonts w:ascii="Times New Roman" w:eastAsia="Times New Roman" w:hAnsi="Times New Roman" w:cs="Times New Roman"/>
          <w:b/>
          <w:bCs/>
          <w:sz w:val="28"/>
          <w:szCs w:val="28"/>
          <w:lang w:eastAsia="ru-RU"/>
        </w:rPr>
        <w:t xml:space="preserve">ТЕМА: 4.1. </w:t>
      </w:r>
      <w:r w:rsidRPr="00465175">
        <w:rPr>
          <w:rFonts w:ascii="Times New Roman" w:eastAsia="Times New Roman" w:hAnsi="Times New Roman" w:cs="Times New Roman"/>
          <w:b/>
          <w:bCs/>
          <w:sz w:val="28"/>
          <w:szCs w:val="28"/>
          <w:lang w:eastAsia="ru-RU"/>
        </w:rPr>
        <w:t>СТАТИЧЕСКИЕ И СИЛОВЫЕ УПРАЖНЕНИЯ</w:t>
      </w:r>
    </w:p>
    <w:p w:rsidR="00465175" w:rsidRPr="00465175" w:rsidRDefault="00465175" w:rsidP="00465175">
      <w:pPr>
        <w:spacing w:after="0" w:line="360" w:lineRule="auto"/>
        <w:jc w:val="both"/>
        <w:rPr>
          <w:rFonts w:ascii="Times New Roman" w:eastAsia="Times New Roman" w:hAnsi="Times New Roman" w:cs="Times New Roman"/>
          <w:sz w:val="28"/>
          <w:szCs w:val="28"/>
          <w:lang w:eastAsia="ru-RU"/>
        </w:rPr>
      </w:pPr>
    </w:p>
    <w:p w:rsidR="007D60E3" w:rsidRDefault="00465175" w:rsidP="00330549">
      <w:pPr>
        <w:pStyle w:val="a3"/>
        <w:shd w:val="clear" w:color="auto" w:fill="FFFFFF"/>
        <w:spacing w:before="0" w:beforeAutospacing="0" w:after="0" w:afterAutospacing="0" w:line="360" w:lineRule="auto"/>
        <w:ind w:left="300" w:right="282"/>
        <w:jc w:val="center"/>
        <w:rPr>
          <w:sz w:val="28"/>
          <w:szCs w:val="28"/>
        </w:rPr>
      </w:pPr>
      <w:r>
        <w:rPr>
          <w:noProof/>
        </w:rPr>
        <w:drawing>
          <wp:inline distT="0" distB="0" distL="0" distR="0" wp14:anchorId="7CED3FE4" wp14:editId="7C046BD6">
            <wp:extent cx="5372100" cy="3729675"/>
            <wp:effectExtent l="0" t="0" r="0" b="4445"/>
            <wp:docPr id="1" name="Рисунок 1" descr="https://avatars.mds.yandex.net/get-zen_doc/197911/pub_5c38a6b2badac500aab802a3_5c38bd9027f43a00acb0d749/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97911/pub_5c38a6b2badac500aab802a3_5c38bd9027f43a00acb0d749/scale_2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5075" cy="3731741"/>
                    </a:xfrm>
                    <a:prstGeom prst="rect">
                      <a:avLst/>
                    </a:prstGeom>
                    <a:noFill/>
                    <a:ln>
                      <a:noFill/>
                    </a:ln>
                  </pic:spPr>
                </pic:pic>
              </a:graphicData>
            </a:graphic>
          </wp:inline>
        </w:drawing>
      </w:r>
    </w:p>
    <w:p w:rsidR="004C4B2C" w:rsidRDefault="004C4B2C" w:rsidP="00330549">
      <w:pPr>
        <w:pStyle w:val="article-renderblock"/>
        <w:shd w:val="clear" w:color="auto" w:fill="FFFFFF"/>
        <w:spacing w:before="0" w:beforeAutospacing="0" w:after="0" w:afterAutospacing="0" w:line="360" w:lineRule="auto"/>
        <w:ind w:firstLine="567"/>
        <w:jc w:val="both"/>
        <w:rPr>
          <w:color w:val="000000"/>
          <w:sz w:val="28"/>
          <w:szCs w:val="26"/>
        </w:rPr>
      </w:pPr>
      <w:r w:rsidRPr="004C4B2C">
        <w:rPr>
          <w:color w:val="000000"/>
          <w:sz w:val="28"/>
          <w:szCs w:val="26"/>
        </w:rPr>
        <w:t>Статические упражнения – это физические нагрузки, не приводящие в движение конечности человека, но способные при этом задействовать нужные группы мышц.</w:t>
      </w:r>
      <w:r>
        <w:rPr>
          <w:color w:val="000000"/>
          <w:sz w:val="28"/>
          <w:szCs w:val="26"/>
        </w:rPr>
        <w:t xml:space="preserve"> </w:t>
      </w:r>
      <w:r w:rsidR="007D60E3" w:rsidRPr="00B83BE2">
        <w:rPr>
          <w:color w:val="000000"/>
          <w:sz w:val="28"/>
          <w:szCs w:val="26"/>
        </w:rPr>
        <w:t>Статические упражнения несут огромную пользу, регулярное выполнение упражнений статики позволит поддерживать свой организм в отличной форме, укреплять множество групп мускулатуры, сухожилий, связок, тренировать выносливость.</w:t>
      </w:r>
      <w:r>
        <w:rPr>
          <w:color w:val="000000"/>
          <w:sz w:val="28"/>
          <w:szCs w:val="26"/>
        </w:rPr>
        <w:t xml:space="preserve"> </w:t>
      </w:r>
      <w:r w:rsidR="007D60E3" w:rsidRPr="00B83BE2">
        <w:rPr>
          <w:color w:val="000000"/>
          <w:sz w:val="28"/>
          <w:szCs w:val="26"/>
        </w:rPr>
        <w:t xml:space="preserve">Также статические упражнения отлично влияют на кровообращение за счет нахождения мышц под высокой нагрузкой и обильного притока крови к ним. </w:t>
      </w:r>
    </w:p>
    <w:p w:rsidR="004C4B2C" w:rsidRDefault="00B83BE2" w:rsidP="004C4B2C">
      <w:pPr>
        <w:pStyle w:val="article-renderblock"/>
        <w:shd w:val="clear" w:color="auto" w:fill="FFFFFF"/>
        <w:spacing w:before="0" w:beforeAutospacing="0" w:after="0" w:afterAutospacing="0" w:line="360" w:lineRule="auto"/>
        <w:ind w:firstLine="567"/>
        <w:jc w:val="both"/>
        <w:rPr>
          <w:sz w:val="28"/>
          <w:szCs w:val="28"/>
        </w:rPr>
      </w:pPr>
      <w:r w:rsidRPr="00B83BE2">
        <w:rPr>
          <w:sz w:val="28"/>
          <w:szCs w:val="28"/>
        </w:rPr>
        <w:t xml:space="preserve">Статические и силовые </w:t>
      </w:r>
      <w:r>
        <w:rPr>
          <w:sz w:val="28"/>
          <w:szCs w:val="28"/>
        </w:rPr>
        <w:t>упражнения относительно немного</w:t>
      </w:r>
      <w:r w:rsidRPr="00B83BE2">
        <w:rPr>
          <w:sz w:val="28"/>
          <w:szCs w:val="28"/>
        </w:rPr>
        <w:t>численны. Однако в спортивн</w:t>
      </w:r>
      <w:r>
        <w:rPr>
          <w:sz w:val="28"/>
          <w:szCs w:val="28"/>
        </w:rPr>
        <w:t>ой гимнастике они играют сущест</w:t>
      </w:r>
      <w:r w:rsidRPr="00B83BE2">
        <w:rPr>
          <w:sz w:val="28"/>
          <w:szCs w:val="28"/>
        </w:rPr>
        <w:t>венную роль, т. к. имеют не только самостоятельное значение, но и органически входят в с</w:t>
      </w:r>
      <w:r>
        <w:rPr>
          <w:sz w:val="28"/>
          <w:szCs w:val="28"/>
        </w:rPr>
        <w:t>остав большинства маховых упражнений.</w:t>
      </w:r>
    </w:p>
    <w:p w:rsidR="00B83BE2" w:rsidRPr="004C4B2C" w:rsidRDefault="00B83BE2" w:rsidP="004C4B2C">
      <w:pPr>
        <w:pStyle w:val="article-renderblock"/>
        <w:shd w:val="clear" w:color="auto" w:fill="FFFFFF"/>
        <w:spacing w:before="0" w:beforeAutospacing="0" w:after="0" w:afterAutospacing="0" w:line="360" w:lineRule="auto"/>
        <w:ind w:firstLine="567"/>
        <w:jc w:val="both"/>
        <w:rPr>
          <w:color w:val="000000"/>
          <w:sz w:val="28"/>
          <w:szCs w:val="26"/>
        </w:rPr>
      </w:pPr>
      <w:r>
        <w:rPr>
          <w:sz w:val="28"/>
          <w:szCs w:val="28"/>
        </w:rPr>
        <w:t>У</w:t>
      </w:r>
      <w:r w:rsidRPr="00B83BE2">
        <w:rPr>
          <w:sz w:val="28"/>
          <w:szCs w:val="28"/>
        </w:rPr>
        <w:t>пражнения данной группы связаны с преимущественно работой мышц плечевого пояса и рук. Соответственно трудности элемента степень напряже</w:t>
      </w:r>
      <w:r>
        <w:rPr>
          <w:sz w:val="28"/>
          <w:szCs w:val="28"/>
        </w:rPr>
        <w:t>ния этих мышц бывает различной.</w:t>
      </w:r>
    </w:p>
    <w:p w:rsidR="004C4B2C" w:rsidRDefault="00B83BE2" w:rsidP="004C4B2C">
      <w:pPr>
        <w:pStyle w:val="a3"/>
        <w:shd w:val="clear" w:color="auto" w:fill="FFFFFF"/>
        <w:spacing w:before="0" w:beforeAutospacing="0" w:after="0" w:afterAutospacing="0" w:line="360" w:lineRule="auto"/>
        <w:ind w:right="282" w:firstLine="567"/>
        <w:jc w:val="both"/>
        <w:rPr>
          <w:sz w:val="28"/>
          <w:szCs w:val="28"/>
        </w:rPr>
      </w:pPr>
      <w:r w:rsidRPr="00B83BE2">
        <w:rPr>
          <w:sz w:val="28"/>
          <w:szCs w:val="28"/>
        </w:rPr>
        <w:t xml:space="preserve">Статические упражнения представляют собой определенные позы, принимаемые гимнастами при исполнении упражнений на снаряде. Среди </w:t>
      </w:r>
      <w:r w:rsidRPr="00B83BE2">
        <w:rPr>
          <w:sz w:val="28"/>
          <w:szCs w:val="28"/>
        </w:rPr>
        <w:lastRenderedPageBreak/>
        <w:t>них принято различать висы и упоры. Во время исполнения висов тела гимнаст</w:t>
      </w:r>
      <w:r>
        <w:rPr>
          <w:sz w:val="28"/>
          <w:szCs w:val="28"/>
        </w:rPr>
        <w:t>а чаще всего находится в состоя</w:t>
      </w:r>
      <w:r w:rsidRPr="00B83BE2">
        <w:rPr>
          <w:sz w:val="28"/>
          <w:szCs w:val="28"/>
        </w:rPr>
        <w:t>нии устойчивого равновесия. С физической точки зрения, такое равновесие характеризуется</w:t>
      </w:r>
      <w:r>
        <w:rPr>
          <w:sz w:val="28"/>
          <w:szCs w:val="28"/>
        </w:rPr>
        <w:t xml:space="preserve"> расположением общего центра тя</w:t>
      </w:r>
      <w:r w:rsidRPr="00B83BE2">
        <w:rPr>
          <w:sz w:val="28"/>
          <w:szCs w:val="28"/>
        </w:rPr>
        <w:t>жести тела под опорой. Благодаря этому при любом отклонении от устойчивого положения тел</w:t>
      </w:r>
      <w:r>
        <w:rPr>
          <w:sz w:val="28"/>
          <w:szCs w:val="28"/>
        </w:rPr>
        <w:t>о возвращается в него под дейст</w:t>
      </w:r>
      <w:r w:rsidRPr="00B83BE2">
        <w:rPr>
          <w:sz w:val="28"/>
          <w:szCs w:val="28"/>
        </w:rPr>
        <w:t>вием силы тяжести. Большинс</w:t>
      </w:r>
      <w:r>
        <w:rPr>
          <w:sz w:val="28"/>
          <w:szCs w:val="28"/>
        </w:rPr>
        <w:t>тво упоров исполняется в состоя</w:t>
      </w:r>
      <w:r w:rsidRPr="00B83BE2">
        <w:rPr>
          <w:sz w:val="28"/>
          <w:szCs w:val="28"/>
        </w:rPr>
        <w:t xml:space="preserve">нии неустойчивого равновесия. В данном случае ОЦТ обычно располагается </w:t>
      </w:r>
      <w:proofErr w:type="gramStart"/>
      <w:r w:rsidRPr="00B83BE2">
        <w:rPr>
          <w:sz w:val="28"/>
          <w:szCs w:val="28"/>
        </w:rPr>
        <w:t>над</w:t>
      </w:r>
      <w:proofErr w:type="gramEnd"/>
      <w:r w:rsidRPr="00B83BE2">
        <w:rPr>
          <w:sz w:val="28"/>
          <w:szCs w:val="28"/>
        </w:rPr>
        <w:t xml:space="preserve"> </w:t>
      </w:r>
      <w:proofErr w:type="gramStart"/>
      <w:r w:rsidRPr="00B83BE2">
        <w:rPr>
          <w:sz w:val="28"/>
          <w:szCs w:val="28"/>
        </w:rPr>
        <w:t>опорной</w:t>
      </w:r>
      <w:proofErr w:type="gramEnd"/>
      <w:r w:rsidRPr="00B83BE2">
        <w:rPr>
          <w:sz w:val="28"/>
          <w:szCs w:val="28"/>
        </w:rPr>
        <w:t xml:space="preserve"> и </w:t>
      </w:r>
      <w:r>
        <w:rPr>
          <w:sz w:val="28"/>
          <w:szCs w:val="28"/>
        </w:rPr>
        <w:t>чем выше его положение и ограни</w:t>
      </w:r>
      <w:r w:rsidRPr="00B83BE2">
        <w:rPr>
          <w:sz w:val="28"/>
          <w:szCs w:val="28"/>
        </w:rPr>
        <w:t>ченней площадь опоры, тем менее устойчиво удерживаемая поза. Так при исполнении упора на</w:t>
      </w:r>
      <w:r>
        <w:rPr>
          <w:sz w:val="28"/>
          <w:szCs w:val="28"/>
        </w:rPr>
        <w:t xml:space="preserve"> брусьях ОЦТ лишь слегка </w:t>
      </w:r>
      <w:proofErr w:type="gramStart"/>
      <w:r>
        <w:rPr>
          <w:sz w:val="28"/>
          <w:szCs w:val="28"/>
        </w:rPr>
        <w:t>припод</w:t>
      </w:r>
      <w:r w:rsidRPr="00B83BE2">
        <w:rPr>
          <w:sz w:val="28"/>
          <w:szCs w:val="28"/>
        </w:rPr>
        <w:t>нят</w:t>
      </w:r>
      <w:proofErr w:type="gramEnd"/>
      <w:r w:rsidRPr="00B83BE2">
        <w:rPr>
          <w:sz w:val="28"/>
          <w:szCs w:val="28"/>
        </w:rPr>
        <w:t xml:space="preserve"> над жердями и поэтому та</w:t>
      </w:r>
      <w:r>
        <w:rPr>
          <w:sz w:val="28"/>
          <w:szCs w:val="28"/>
        </w:rPr>
        <w:t>кое равновесие удержать не труд</w:t>
      </w:r>
      <w:r w:rsidRPr="00B83BE2">
        <w:rPr>
          <w:sz w:val="28"/>
          <w:szCs w:val="28"/>
        </w:rPr>
        <w:t>но, сложнее удержать равновесие в стойке на плечах, где ОЦТ поднят на значительную высоту. А при исполнении</w:t>
      </w:r>
      <w:r>
        <w:rPr>
          <w:sz w:val="28"/>
          <w:szCs w:val="28"/>
        </w:rPr>
        <w:t xml:space="preserve"> стойки на ру</w:t>
      </w:r>
      <w:r w:rsidRPr="00B83BE2">
        <w:rPr>
          <w:sz w:val="28"/>
          <w:szCs w:val="28"/>
        </w:rPr>
        <w:t xml:space="preserve">ках, ОЦТ максимально </w:t>
      </w:r>
      <w:proofErr w:type="gramStart"/>
      <w:r w:rsidRPr="00B83BE2">
        <w:rPr>
          <w:sz w:val="28"/>
          <w:szCs w:val="28"/>
        </w:rPr>
        <w:t>припо</w:t>
      </w:r>
      <w:r>
        <w:rPr>
          <w:sz w:val="28"/>
          <w:szCs w:val="28"/>
        </w:rPr>
        <w:t>днят</w:t>
      </w:r>
      <w:proofErr w:type="gramEnd"/>
      <w:r>
        <w:rPr>
          <w:sz w:val="28"/>
          <w:szCs w:val="28"/>
        </w:rPr>
        <w:t>, чем еще в большей мере за</w:t>
      </w:r>
      <w:r w:rsidRPr="00B83BE2">
        <w:rPr>
          <w:sz w:val="28"/>
          <w:szCs w:val="28"/>
        </w:rPr>
        <w:t>трудняется сохранение заданного положения. Такая зависимость объясняется тем, что сохраня</w:t>
      </w:r>
      <w:r>
        <w:rPr>
          <w:sz w:val="28"/>
          <w:szCs w:val="28"/>
        </w:rPr>
        <w:t>я неустойчивое равновесие, необ</w:t>
      </w:r>
      <w:r w:rsidRPr="00B83BE2">
        <w:rPr>
          <w:sz w:val="28"/>
          <w:szCs w:val="28"/>
        </w:rPr>
        <w:t xml:space="preserve">ходимо удерживать проекцию ОЦТ в пределах площади опоры. Чтобы удержать равновесие в неустойчивых положениях, гимнаст вынужден прилагать специальные усилия, направленные на преднамеренное изменение </w:t>
      </w:r>
      <w:r>
        <w:rPr>
          <w:sz w:val="28"/>
          <w:szCs w:val="28"/>
        </w:rPr>
        <w:t>положения проекции ОЦТ в зависи</w:t>
      </w:r>
      <w:r w:rsidRPr="00B83BE2">
        <w:rPr>
          <w:sz w:val="28"/>
          <w:szCs w:val="28"/>
        </w:rPr>
        <w:t>мости от ее случайных колебаний относительно опоры. Степень напряжения отдельных мышечных</w:t>
      </w:r>
      <w:r>
        <w:rPr>
          <w:sz w:val="28"/>
          <w:szCs w:val="28"/>
        </w:rPr>
        <w:t xml:space="preserve"> групп и общая величина оп</w:t>
      </w:r>
      <w:r w:rsidRPr="00B83BE2">
        <w:rPr>
          <w:sz w:val="28"/>
          <w:szCs w:val="28"/>
        </w:rPr>
        <w:t>тимального тонуса всей мыше</w:t>
      </w:r>
      <w:r>
        <w:rPr>
          <w:sz w:val="28"/>
          <w:szCs w:val="28"/>
        </w:rPr>
        <w:t>чной системы соответствует труд</w:t>
      </w:r>
      <w:r w:rsidRPr="00B83BE2">
        <w:rPr>
          <w:sz w:val="28"/>
          <w:szCs w:val="28"/>
        </w:rPr>
        <w:t>ности удерживаемого статич</w:t>
      </w:r>
      <w:r w:rsidR="004C4B2C">
        <w:rPr>
          <w:sz w:val="28"/>
          <w:szCs w:val="28"/>
        </w:rPr>
        <w:t>еского положения.</w:t>
      </w:r>
    </w:p>
    <w:p w:rsidR="00E842BC" w:rsidRDefault="00B83BE2" w:rsidP="004C4B2C">
      <w:pPr>
        <w:pStyle w:val="a3"/>
        <w:shd w:val="clear" w:color="auto" w:fill="FFFFFF"/>
        <w:spacing w:before="0" w:beforeAutospacing="0" w:after="0" w:afterAutospacing="0" w:line="360" w:lineRule="auto"/>
        <w:ind w:right="282" w:firstLine="567"/>
        <w:jc w:val="both"/>
        <w:rPr>
          <w:sz w:val="28"/>
          <w:szCs w:val="28"/>
        </w:rPr>
      </w:pPr>
      <w:r>
        <w:rPr>
          <w:sz w:val="28"/>
          <w:szCs w:val="28"/>
        </w:rPr>
        <w:t>Трудность ста</w:t>
      </w:r>
      <w:r w:rsidRPr="00B83BE2">
        <w:rPr>
          <w:sz w:val="28"/>
          <w:szCs w:val="28"/>
        </w:rPr>
        <w:t>тических поз в значительной ме</w:t>
      </w:r>
      <w:r>
        <w:rPr>
          <w:sz w:val="28"/>
          <w:szCs w:val="28"/>
        </w:rPr>
        <w:t>ре зависит от особенностей само</w:t>
      </w:r>
      <w:r w:rsidRPr="00B83BE2">
        <w:rPr>
          <w:sz w:val="28"/>
          <w:szCs w:val="28"/>
        </w:rPr>
        <w:t>го упражнения. Самыми легкими являются положения с</w:t>
      </w:r>
      <w:r>
        <w:rPr>
          <w:sz w:val="28"/>
          <w:szCs w:val="28"/>
        </w:rPr>
        <w:t>о смешанной опорой -</w:t>
      </w:r>
      <w:r w:rsidRPr="00B83BE2">
        <w:rPr>
          <w:sz w:val="28"/>
          <w:szCs w:val="28"/>
        </w:rPr>
        <w:t xml:space="preserve"> висы и упоры с дополнительной опорой ногами, тазом и т. д. Усилия, прилага</w:t>
      </w:r>
      <w:r>
        <w:rPr>
          <w:sz w:val="28"/>
          <w:szCs w:val="28"/>
        </w:rPr>
        <w:t>емые в данном случае для удержания позы, -</w:t>
      </w:r>
      <w:r w:rsidRPr="00B83BE2">
        <w:rPr>
          <w:sz w:val="28"/>
          <w:szCs w:val="28"/>
        </w:rPr>
        <w:t xml:space="preserve"> минимальные. Не сложен и обычный вис, т. к. здесь важно позаботиться лишь о сохранении захвата кистями</w:t>
      </w:r>
      <w:proofErr w:type="gramStart"/>
      <w:r w:rsidRPr="00B83BE2">
        <w:rPr>
          <w:sz w:val="28"/>
          <w:szCs w:val="28"/>
        </w:rPr>
        <w:t>.</w:t>
      </w:r>
      <w:proofErr w:type="gramEnd"/>
      <w:r w:rsidRPr="00B83BE2">
        <w:t xml:space="preserve"> </w:t>
      </w:r>
      <w:proofErr w:type="gramStart"/>
      <w:r>
        <w:t>Г</w:t>
      </w:r>
      <w:r w:rsidRPr="00B83BE2">
        <w:rPr>
          <w:sz w:val="28"/>
          <w:szCs w:val="28"/>
        </w:rPr>
        <w:t>ораздо больших</w:t>
      </w:r>
      <w:proofErr w:type="gramEnd"/>
      <w:r w:rsidRPr="00B83BE2">
        <w:rPr>
          <w:sz w:val="28"/>
          <w:szCs w:val="28"/>
        </w:rPr>
        <w:t xml:space="preserve"> усилий требует исполнение статических упражнений, в которых задан</w:t>
      </w:r>
      <w:r>
        <w:rPr>
          <w:sz w:val="28"/>
          <w:szCs w:val="28"/>
        </w:rPr>
        <w:t>ное положение удерживается преи</w:t>
      </w:r>
      <w:r w:rsidRPr="00B83BE2">
        <w:rPr>
          <w:sz w:val="28"/>
          <w:szCs w:val="28"/>
        </w:rPr>
        <w:t xml:space="preserve">мущественно за счет работы мышц. Так вис на согнутых руках труднее простого виса, а обычный упор на кольцах </w:t>
      </w:r>
      <w:r w:rsidRPr="00B83BE2">
        <w:rPr>
          <w:sz w:val="28"/>
          <w:szCs w:val="28"/>
        </w:rPr>
        <w:lastRenderedPageBreak/>
        <w:t xml:space="preserve">неизмеримо легче упора руки в стороны (креста). Удержание рук в согнутом или отведенном положении требует активного сопротивления действию силы тяжести, которая стремится изменить заданную позу. При этом работа мышц тем труднее, чем больше плечо силы тяжести. Так, из висов </w:t>
      </w:r>
      <w:r>
        <w:rPr>
          <w:sz w:val="28"/>
          <w:szCs w:val="28"/>
        </w:rPr>
        <w:t xml:space="preserve">на кольцах самые трудные висы  - </w:t>
      </w:r>
      <w:r w:rsidRPr="00B83BE2">
        <w:rPr>
          <w:sz w:val="28"/>
          <w:szCs w:val="28"/>
        </w:rPr>
        <w:t xml:space="preserve">горизонтальные, т. к. в этом </w:t>
      </w:r>
      <w:r>
        <w:rPr>
          <w:sz w:val="28"/>
          <w:szCs w:val="28"/>
        </w:rPr>
        <w:t>случае ОЦТ дальше всего распола</w:t>
      </w:r>
      <w:r w:rsidRPr="00B83BE2">
        <w:rPr>
          <w:sz w:val="28"/>
          <w:szCs w:val="28"/>
        </w:rPr>
        <w:t>гается по горизонтали от опоры</w:t>
      </w:r>
      <w:r>
        <w:rPr>
          <w:sz w:val="28"/>
          <w:szCs w:val="28"/>
        </w:rPr>
        <w:t>, а это увеличивает рычаг, с по</w:t>
      </w:r>
      <w:r w:rsidRPr="00B83BE2">
        <w:rPr>
          <w:sz w:val="28"/>
          <w:szCs w:val="28"/>
        </w:rPr>
        <w:t>мощью которого сила тяжести стремится опустить тело вниз. Гимнасту требуется приложить значительные усилия, чтобы удержать</w:t>
      </w:r>
      <w:r w:rsidR="00E842BC">
        <w:rPr>
          <w:sz w:val="28"/>
          <w:szCs w:val="28"/>
        </w:rPr>
        <w:t xml:space="preserve"> некоторое время заданную позу.</w:t>
      </w:r>
    </w:p>
    <w:p w:rsidR="00E842BC" w:rsidRDefault="00B83BE2" w:rsidP="004C4B2C">
      <w:pPr>
        <w:pStyle w:val="a3"/>
        <w:shd w:val="clear" w:color="auto" w:fill="FFFFFF"/>
        <w:spacing w:before="0" w:beforeAutospacing="0" w:after="0" w:afterAutospacing="0" w:line="360" w:lineRule="auto"/>
        <w:ind w:right="282" w:firstLine="567"/>
        <w:jc w:val="both"/>
        <w:rPr>
          <w:sz w:val="28"/>
          <w:szCs w:val="28"/>
        </w:rPr>
      </w:pPr>
      <w:r w:rsidRPr="00B83BE2">
        <w:rPr>
          <w:sz w:val="28"/>
          <w:szCs w:val="28"/>
        </w:rPr>
        <w:t xml:space="preserve">Наконец трудность статических элементов зависит и от того какие группы мышц участвуют </w:t>
      </w:r>
      <w:r>
        <w:rPr>
          <w:sz w:val="28"/>
          <w:szCs w:val="28"/>
        </w:rPr>
        <w:t>в исполнении упражнения. Так го</w:t>
      </w:r>
      <w:r w:rsidRPr="00B83BE2">
        <w:rPr>
          <w:sz w:val="28"/>
          <w:szCs w:val="28"/>
        </w:rPr>
        <w:t>ризонтальный упор на брусьях</w:t>
      </w:r>
      <w:r>
        <w:rPr>
          <w:sz w:val="28"/>
          <w:szCs w:val="28"/>
        </w:rPr>
        <w:t xml:space="preserve"> хотя и труден, но под силу мно</w:t>
      </w:r>
      <w:r w:rsidRPr="00B83BE2">
        <w:rPr>
          <w:sz w:val="28"/>
          <w:szCs w:val="28"/>
        </w:rPr>
        <w:t xml:space="preserve">гим квалифицированным гимнастам. В то же время практически никто не исполняет горизонтальный упор сзади, т. к. группа мышц, удерживающих руки </w:t>
      </w:r>
      <w:proofErr w:type="gramStart"/>
      <w:r w:rsidRPr="00B83BE2">
        <w:rPr>
          <w:sz w:val="28"/>
          <w:szCs w:val="28"/>
        </w:rPr>
        <w:t>отведенными</w:t>
      </w:r>
      <w:proofErr w:type="gramEnd"/>
      <w:r w:rsidRPr="00B83BE2">
        <w:rPr>
          <w:sz w:val="28"/>
          <w:szCs w:val="28"/>
        </w:rPr>
        <w:t xml:space="preserve"> назад слишком слаба для такого упражнения. Таким образом, трудность статических упражнений зависит от ряда </w:t>
      </w:r>
      <w:r>
        <w:rPr>
          <w:sz w:val="28"/>
          <w:szCs w:val="28"/>
        </w:rPr>
        <w:t>причин, основными из которых яв</w:t>
      </w:r>
      <w:r w:rsidRPr="00B83BE2">
        <w:rPr>
          <w:sz w:val="28"/>
          <w:szCs w:val="28"/>
        </w:rPr>
        <w:t>ляются: условия опоры о сна</w:t>
      </w:r>
      <w:r>
        <w:rPr>
          <w:sz w:val="28"/>
          <w:szCs w:val="28"/>
        </w:rPr>
        <w:t>ряд, степень устойчивости сохра</w:t>
      </w:r>
      <w:r w:rsidRPr="00B83BE2">
        <w:rPr>
          <w:sz w:val="28"/>
          <w:szCs w:val="28"/>
        </w:rPr>
        <w:t>няемого равновесия, характер</w:t>
      </w:r>
      <w:r w:rsidR="00E842BC">
        <w:rPr>
          <w:sz w:val="28"/>
          <w:szCs w:val="28"/>
        </w:rPr>
        <w:t xml:space="preserve"> относительного положения звень</w:t>
      </w:r>
      <w:r w:rsidRPr="00B83BE2">
        <w:rPr>
          <w:sz w:val="28"/>
          <w:szCs w:val="28"/>
        </w:rPr>
        <w:t>ев тела, сила мышечных групп, обеспечивающих исполн</w:t>
      </w:r>
      <w:r w:rsidR="00E842BC">
        <w:rPr>
          <w:sz w:val="28"/>
          <w:szCs w:val="28"/>
        </w:rPr>
        <w:t>ение эле</w:t>
      </w:r>
      <w:r>
        <w:rPr>
          <w:sz w:val="28"/>
          <w:szCs w:val="28"/>
        </w:rPr>
        <w:t>мента.</w:t>
      </w:r>
    </w:p>
    <w:p w:rsidR="00E842BC" w:rsidRDefault="00B83BE2" w:rsidP="004C4B2C">
      <w:pPr>
        <w:pStyle w:val="a3"/>
        <w:shd w:val="clear" w:color="auto" w:fill="FFFFFF"/>
        <w:spacing w:before="0" w:beforeAutospacing="0" w:after="0" w:afterAutospacing="0" w:line="360" w:lineRule="auto"/>
        <w:ind w:right="282" w:firstLine="567"/>
        <w:jc w:val="both"/>
        <w:rPr>
          <w:sz w:val="28"/>
          <w:szCs w:val="28"/>
        </w:rPr>
      </w:pPr>
      <w:r>
        <w:rPr>
          <w:sz w:val="28"/>
          <w:szCs w:val="28"/>
        </w:rPr>
        <w:t>Силовые перемещения -</w:t>
      </w:r>
      <w:r w:rsidRPr="00B83BE2">
        <w:rPr>
          <w:sz w:val="28"/>
          <w:szCs w:val="28"/>
        </w:rPr>
        <w:t xml:space="preserve"> упражнения, как </w:t>
      </w:r>
      <w:proofErr w:type="gramStart"/>
      <w:r w:rsidRPr="00B83BE2">
        <w:rPr>
          <w:sz w:val="28"/>
          <w:szCs w:val="28"/>
        </w:rPr>
        <w:t>правило</w:t>
      </w:r>
      <w:proofErr w:type="gramEnd"/>
      <w:r w:rsidRPr="00B83BE2">
        <w:rPr>
          <w:sz w:val="28"/>
          <w:szCs w:val="28"/>
        </w:rPr>
        <w:t xml:space="preserve"> связанные с медленным переходом из одно</w:t>
      </w:r>
      <w:r>
        <w:rPr>
          <w:sz w:val="28"/>
          <w:szCs w:val="28"/>
        </w:rPr>
        <w:t>го статического положения в дру</w:t>
      </w:r>
      <w:r w:rsidRPr="00B83BE2">
        <w:rPr>
          <w:sz w:val="28"/>
          <w:szCs w:val="28"/>
        </w:rPr>
        <w:t>гое. Ввиду того, что при их и</w:t>
      </w:r>
      <w:r>
        <w:rPr>
          <w:sz w:val="28"/>
          <w:szCs w:val="28"/>
        </w:rPr>
        <w:t>сполнении движенце тела по инер</w:t>
      </w:r>
      <w:r w:rsidRPr="00B83BE2">
        <w:rPr>
          <w:sz w:val="28"/>
          <w:szCs w:val="28"/>
        </w:rPr>
        <w:t>ции выражено слабо, гимна</w:t>
      </w:r>
      <w:r>
        <w:rPr>
          <w:sz w:val="28"/>
          <w:szCs w:val="28"/>
        </w:rPr>
        <w:t>ст вынужден прилагать значитель</w:t>
      </w:r>
      <w:r w:rsidRPr="00B83BE2">
        <w:rPr>
          <w:sz w:val="28"/>
          <w:szCs w:val="28"/>
        </w:rPr>
        <w:t xml:space="preserve">ные мышечные усилия. Все силовые движения принято делить на две подгруппы: перемещения кверху и перемещения книзу. Первые из них труднее, потому </w:t>
      </w:r>
      <w:proofErr w:type="gramStart"/>
      <w:r w:rsidRPr="00B83BE2">
        <w:rPr>
          <w:sz w:val="28"/>
          <w:szCs w:val="28"/>
        </w:rPr>
        <w:t>что</w:t>
      </w:r>
      <w:proofErr w:type="gramEnd"/>
      <w:r w:rsidRPr="00B83BE2">
        <w:rPr>
          <w:sz w:val="28"/>
          <w:szCs w:val="28"/>
        </w:rPr>
        <w:t xml:space="preserve"> перемещаясь вверх гимнаст должен преодолевать силу тяжести своего тела. Гораздо легче перемещения книзу, при выполнении которых гимнаст движется под действием силы тяжести</w:t>
      </w:r>
      <w:r>
        <w:rPr>
          <w:sz w:val="28"/>
          <w:szCs w:val="28"/>
        </w:rPr>
        <w:t>, и лишь сдерживает скорость па</w:t>
      </w:r>
      <w:r w:rsidRPr="00B83BE2">
        <w:rPr>
          <w:sz w:val="28"/>
          <w:szCs w:val="28"/>
        </w:rPr>
        <w:t>дения тела. Силовые перемещ</w:t>
      </w:r>
      <w:r>
        <w:rPr>
          <w:sz w:val="28"/>
          <w:szCs w:val="28"/>
        </w:rPr>
        <w:t>ения могут быть не только посту</w:t>
      </w:r>
      <w:r w:rsidRPr="00B83BE2">
        <w:rPr>
          <w:sz w:val="28"/>
          <w:szCs w:val="28"/>
        </w:rPr>
        <w:t>пательными, как например: п</w:t>
      </w:r>
      <w:r>
        <w:rPr>
          <w:sz w:val="28"/>
          <w:szCs w:val="28"/>
        </w:rPr>
        <w:t>одъем силой на кольцах, но и со</w:t>
      </w:r>
      <w:r w:rsidRPr="00B83BE2">
        <w:rPr>
          <w:sz w:val="28"/>
          <w:szCs w:val="28"/>
        </w:rPr>
        <w:t xml:space="preserve">четаться с одновременным </w:t>
      </w:r>
      <w:r w:rsidRPr="00B83BE2">
        <w:rPr>
          <w:sz w:val="28"/>
          <w:szCs w:val="28"/>
        </w:rPr>
        <w:lastRenderedPageBreak/>
        <w:t>вращением тела вперед или назад. В целом такие движения бываю</w:t>
      </w:r>
      <w:r>
        <w:rPr>
          <w:sz w:val="28"/>
          <w:szCs w:val="28"/>
        </w:rPr>
        <w:t>т более трудными (подъем перево</w:t>
      </w:r>
      <w:r w:rsidRPr="00B83BE2">
        <w:rPr>
          <w:sz w:val="28"/>
          <w:szCs w:val="28"/>
        </w:rPr>
        <w:t xml:space="preserve">ротом на </w:t>
      </w:r>
      <w:r w:rsidR="00E842BC">
        <w:rPr>
          <w:sz w:val="28"/>
          <w:szCs w:val="28"/>
        </w:rPr>
        <w:t>кольцах труднее подъема силой).</w:t>
      </w:r>
    </w:p>
    <w:p w:rsidR="00E842BC" w:rsidRDefault="00B83BE2" w:rsidP="004C4B2C">
      <w:pPr>
        <w:pStyle w:val="a3"/>
        <w:shd w:val="clear" w:color="auto" w:fill="FFFFFF"/>
        <w:spacing w:before="0" w:beforeAutospacing="0" w:after="0" w:afterAutospacing="0" w:line="360" w:lineRule="auto"/>
        <w:ind w:right="282" w:firstLine="567"/>
        <w:jc w:val="both"/>
        <w:rPr>
          <w:sz w:val="28"/>
          <w:szCs w:val="28"/>
        </w:rPr>
      </w:pPr>
      <w:r w:rsidRPr="00B83BE2">
        <w:rPr>
          <w:sz w:val="28"/>
          <w:szCs w:val="28"/>
        </w:rPr>
        <w:t xml:space="preserve">Трудность силовых перемещений зависит и от </w:t>
      </w:r>
      <w:proofErr w:type="gramStart"/>
      <w:r w:rsidRPr="00B83BE2">
        <w:rPr>
          <w:sz w:val="28"/>
          <w:szCs w:val="28"/>
        </w:rPr>
        <w:t>в</w:t>
      </w:r>
      <w:r>
        <w:rPr>
          <w:sz w:val="28"/>
          <w:szCs w:val="28"/>
        </w:rPr>
        <w:t>ысоты</w:t>
      </w:r>
      <w:proofErr w:type="gramEnd"/>
      <w:r>
        <w:rPr>
          <w:sz w:val="28"/>
          <w:szCs w:val="28"/>
        </w:rPr>
        <w:t xml:space="preserve"> на которую необходимо под</w:t>
      </w:r>
      <w:r w:rsidRPr="00B83BE2">
        <w:rPr>
          <w:sz w:val="28"/>
          <w:szCs w:val="28"/>
        </w:rPr>
        <w:t xml:space="preserve">нять ОЦТ (силой стойку на плечах сделать легче, чем стойку на руках). Степень трудности силовых перемещений зависит также от условия опоры (брусья, кольца), от относительного положения звеньев тела. Опускание вперед согнувшись на кольцах легче, чем </w:t>
      </w:r>
      <w:proofErr w:type="gramStart"/>
      <w:r w:rsidRPr="00B83BE2">
        <w:rPr>
          <w:sz w:val="28"/>
          <w:szCs w:val="28"/>
        </w:rPr>
        <w:t>опускание</w:t>
      </w:r>
      <w:proofErr w:type="gramEnd"/>
      <w:r w:rsidRPr="00B83BE2">
        <w:rPr>
          <w:sz w:val="28"/>
          <w:szCs w:val="28"/>
        </w:rPr>
        <w:t xml:space="preserve"> прогнувшись, потому что во втором случае плечо силы тяжести боль</w:t>
      </w:r>
      <w:r w:rsidR="00E842BC">
        <w:rPr>
          <w:sz w:val="28"/>
          <w:szCs w:val="28"/>
        </w:rPr>
        <w:t>ше.</w:t>
      </w:r>
    </w:p>
    <w:p w:rsidR="00B83BE2" w:rsidRPr="00B83BE2" w:rsidRDefault="00B83BE2" w:rsidP="004C4B2C">
      <w:pPr>
        <w:pStyle w:val="a3"/>
        <w:shd w:val="clear" w:color="auto" w:fill="FFFFFF"/>
        <w:spacing w:before="0" w:beforeAutospacing="0" w:after="0" w:afterAutospacing="0" w:line="360" w:lineRule="auto"/>
        <w:ind w:right="282" w:firstLine="567"/>
        <w:jc w:val="both"/>
        <w:rPr>
          <w:sz w:val="28"/>
          <w:szCs w:val="28"/>
        </w:rPr>
      </w:pPr>
      <w:r w:rsidRPr="00B83BE2">
        <w:rPr>
          <w:sz w:val="28"/>
          <w:szCs w:val="28"/>
        </w:rPr>
        <w:t xml:space="preserve">Трудность силовых перемещений зависит также от того, какие группы </w:t>
      </w:r>
      <w:r>
        <w:rPr>
          <w:sz w:val="28"/>
          <w:szCs w:val="28"/>
        </w:rPr>
        <w:t>мышц участвуют в выполнении дан</w:t>
      </w:r>
      <w:r w:rsidRPr="00B83BE2">
        <w:rPr>
          <w:sz w:val="28"/>
          <w:szCs w:val="28"/>
        </w:rPr>
        <w:t>ного элемента (стойка силой прямыми руками, труднее стойки силой согнутыми руками), т. к. в первом случае в работе участвуют в основном мышцы плечевого по</w:t>
      </w:r>
      <w:r>
        <w:rPr>
          <w:sz w:val="28"/>
          <w:szCs w:val="28"/>
        </w:rPr>
        <w:t>яса, а во втором еще под</w:t>
      </w:r>
      <w:r w:rsidRPr="00B83BE2">
        <w:rPr>
          <w:sz w:val="28"/>
          <w:szCs w:val="28"/>
        </w:rPr>
        <w:t>ключаются и мышцы рук. Для</w:t>
      </w:r>
      <w:r>
        <w:rPr>
          <w:sz w:val="28"/>
          <w:szCs w:val="28"/>
        </w:rPr>
        <w:t xml:space="preserve"> систематизации силовых и стати</w:t>
      </w:r>
      <w:r w:rsidRPr="00B83BE2">
        <w:rPr>
          <w:sz w:val="28"/>
          <w:szCs w:val="28"/>
        </w:rPr>
        <w:t>ческих упражнений используе</w:t>
      </w:r>
      <w:r>
        <w:rPr>
          <w:sz w:val="28"/>
          <w:szCs w:val="28"/>
        </w:rPr>
        <w:t>тся классификация, в которой уп</w:t>
      </w:r>
      <w:r w:rsidRPr="00B83BE2">
        <w:rPr>
          <w:sz w:val="28"/>
          <w:szCs w:val="28"/>
        </w:rPr>
        <w:t>ражнения сгруппированы пре</w:t>
      </w:r>
      <w:r>
        <w:rPr>
          <w:sz w:val="28"/>
          <w:szCs w:val="28"/>
        </w:rPr>
        <w:t>имущественно по признаку сходст</w:t>
      </w:r>
      <w:r w:rsidRPr="00B83BE2">
        <w:rPr>
          <w:sz w:val="28"/>
          <w:szCs w:val="28"/>
        </w:rPr>
        <w:t>ва мышечной работы.</w:t>
      </w:r>
    </w:p>
    <w:p w:rsidR="00E842BC" w:rsidRPr="00D35B6F" w:rsidRDefault="00E842BC" w:rsidP="004C4B2C">
      <w:pPr>
        <w:pStyle w:val="a3"/>
        <w:shd w:val="clear" w:color="auto" w:fill="FFFFFF"/>
        <w:spacing w:before="0" w:beforeAutospacing="0" w:after="0" w:afterAutospacing="0" w:line="360" w:lineRule="auto"/>
        <w:ind w:right="284"/>
        <w:jc w:val="both"/>
        <w:rPr>
          <w:b/>
          <w:sz w:val="28"/>
          <w:szCs w:val="28"/>
        </w:rPr>
      </w:pPr>
      <w:r w:rsidRPr="00E842BC">
        <w:rPr>
          <w:b/>
          <w:sz w:val="28"/>
          <w:szCs w:val="28"/>
        </w:rPr>
        <w:t>Задание к теме</w:t>
      </w:r>
      <w:r w:rsidR="00D35B6F">
        <w:rPr>
          <w:b/>
          <w:sz w:val="28"/>
          <w:szCs w:val="28"/>
        </w:rPr>
        <w:t>:</w:t>
      </w:r>
      <w:r>
        <w:rPr>
          <w:sz w:val="28"/>
          <w:szCs w:val="28"/>
        </w:rPr>
        <w:t xml:space="preserve"> </w:t>
      </w:r>
      <w:r w:rsidRPr="00E842BC">
        <w:rPr>
          <w:b/>
          <w:sz w:val="28"/>
          <w:szCs w:val="28"/>
        </w:rPr>
        <w:t>4.1. Статические и силовые упражнения</w:t>
      </w:r>
      <w:r>
        <w:rPr>
          <w:sz w:val="28"/>
          <w:szCs w:val="28"/>
        </w:rPr>
        <w:t xml:space="preserve">: </w:t>
      </w:r>
    </w:p>
    <w:p w:rsidR="00B83BE2" w:rsidRDefault="00E842BC" w:rsidP="004C4B2C">
      <w:pPr>
        <w:pStyle w:val="a3"/>
        <w:shd w:val="clear" w:color="auto" w:fill="FFFFFF"/>
        <w:spacing w:before="0" w:beforeAutospacing="0" w:after="0" w:afterAutospacing="0" w:line="360" w:lineRule="auto"/>
        <w:ind w:right="284"/>
        <w:jc w:val="both"/>
        <w:rPr>
          <w:sz w:val="28"/>
          <w:szCs w:val="28"/>
        </w:rPr>
      </w:pPr>
      <w:r>
        <w:rPr>
          <w:sz w:val="28"/>
          <w:szCs w:val="28"/>
        </w:rPr>
        <w:t>- написать на выбор 12 статических и силовых упражнений (правильно по терминологии);</w:t>
      </w:r>
    </w:p>
    <w:p w:rsidR="001D1F74" w:rsidRDefault="00E842BC" w:rsidP="004C4B2C">
      <w:pPr>
        <w:pStyle w:val="a3"/>
        <w:shd w:val="clear" w:color="auto" w:fill="FFFFFF"/>
        <w:spacing w:before="0" w:beforeAutospacing="0" w:after="0" w:afterAutospacing="0" w:line="360" w:lineRule="auto"/>
        <w:ind w:right="284"/>
        <w:jc w:val="both"/>
        <w:rPr>
          <w:sz w:val="28"/>
          <w:szCs w:val="28"/>
        </w:rPr>
      </w:pPr>
      <w:r>
        <w:rPr>
          <w:sz w:val="28"/>
          <w:szCs w:val="28"/>
        </w:rPr>
        <w:t>-  подписать</w:t>
      </w:r>
      <w:r w:rsidR="006F779D">
        <w:rPr>
          <w:sz w:val="28"/>
          <w:szCs w:val="28"/>
        </w:rPr>
        <w:t xml:space="preserve"> названия</w:t>
      </w:r>
      <w:r>
        <w:rPr>
          <w:sz w:val="28"/>
          <w:szCs w:val="28"/>
        </w:rPr>
        <w:t xml:space="preserve"> </w:t>
      </w:r>
      <w:r w:rsidR="006F779D">
        <w:rPr>
          <w:sz w:val="28"/>
          <w:szCs w:val="28"/>
        </w:rPr>
        <w:t>статических</w:t>
      </w:r>
      <w:r w:rsidR="00AC396C">
        <w:rPr>
          <w:sz w:val="28"/>
          <w:szCs w:val="28"/>
        </w:rPr>
        <w:t xml:space="preserve"> и силовых </w:t>
      </w:r>
      <w:r w:rsidR="006F779D">
        <w:rPr>
          <w:sz w:val="28"/>
          <w:szCs w:val="28"/>
        </w:rPr>
        <w:t xml:space="preserve">упражнений  по </w:t>
      </w:r>
      <w:r>
        <w:rPr>
          <w:sz w:val="28"/>
          <w:szCs w:val="28"/>
        </w:rPr>
        <w:t>картин</w:t>
      </w:r>
      <w:r w:rsidR="006F779D">
        <w:rPr>
          <w:sz w:val="28"/>
          <w:szCs w:val="28"/>
        </w:rPr>
        <w:t>кам</w:t>
      </w:r>
      <w:r>
        <w:rPr>
          <w:sz w:val="28"/>
          <w:szCs w:val="28"/>
        </w:rPr>
        <w:t xml:space="preserve"> </w:t>
      </w:r>
      <w:r>
        <w:rPr>
          <w:sz w:val="28"/>
          <w:szCs w:val="28"/>
        </w:rPr>
        <w:t>(правильно по терминологии)</w:t>
      </w:r>
      <w:r w:rsidR="006F779D">
        <w:rPr>
          <w:sz w:val="28"/>
          <w:szCs w:val="28"/>
        </w:rPr>
        <w:t>.</w:t>
      </w:r>
      <w:r>
        <w:rPr>
          <w:sz w:val="28"/>
          <w:szCs w:val="28"/>
        </w:rPr>
        <w:t xml:space="preserve"> </w:t>
      </w:r>
    </w:p>
    <w:p w:rsidR="00E842BC" w:rsidRDefault="001D1F74" w:rsidP="001D1F74">
      <w:pPr>
        <w:rPr>
          <w:lang w:eastAsia="ru-RU"/>
        </w:rPr>
      </w:pPr>
      <w:r>
        <w:rPr>
          <w:noProof/>
          <w:lang w:eastAsia="ru-RU"/>
        </w:rPr>
        <w:drawing>
          <wp:inline distT="0" distB="0" distL="0" distR="0">
            <wp:extent cx="2338083" cy="1388821"/>
            <wp:effectExtent l="0" t="0" r="5080" b="1905"/>
            <wp:docPr id="3" name="Рисунок 3" descr="C:\Users\KaigorodovaIA\Downloads\Screenshot-4213-1030-AM-e13648879336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igorodovaIA\Downloads\Screenshot-4213-1030-AM-e136488793369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2341" cy="1391350"/>
                    </a:xfrm>
                    <a:prstGeom prst="rect">
                      <a:avLst/>
                    </a:prstGeom>
                    <a:noFill/>
                    <a:ln>
                      <a:noFill/>
                    </a:ln>
                  </pic:spPr>
                </pic:pic>
              </a:graphicData>
            </a:graphic>
          </wp:inline>
        </w:drawing>
      </w:r>
      <w:r w:rsidR="00AC396C">
        <w:rPr>
          <w:lang w:eastAsia="ru-RU"/>
        </w:rPr>
        <w:t xml:space="preserve">        </w:t>
      </w:r>
      <w:r w:rsidR="00AC396C">
        <w:rPr>
          <w:noProof/>
          <w:lang w:eastAsia="ru-RU"/>
        </w:rPr>
        <w:drawing>
          <wp:inline distT="0" distB="0" distL="0" distR="0" wp14:anchorId="04E5E930" wp14:editId="032F796F">
            <wp:extent cx="2345081" cy="1388288"/>
            <wp:effectExtent l="0" t="0" r="0" b="2540"/>
            <wp:docPr id="7" name="Рисунок 7" descr="C:\Users\KaigorodovaIA\Downloads\Screenshot-4213-1039-AM-e1364888480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igorodovaIA\Downloads\Screenshot-4213-1039-AM-e136488848022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334" cy="1390806"/>
                    </a:xfrm>
                    <a:prstGeom prst="rect">
                      <a:avLst/>
                    </a:prstGeom>
                    <a:noFill/>
                    <a:ln>
                      <a:noFill/>
                    </a:ln>
                  </pic:spPr>
                </pic:pic>
              </a:graphicData>
            </a:graphic>
          </wp:inline>
        </w:drawing>
      </w:r>
    </w:p>
    <w:p w:rsidR="00AC396C" w:rsidRDefault="00FB6B76" w:rsidP="001D1F74">
      <w:pPr>
        <w:rPr>
          <w:lang w:eastAsia="ru-RU"/>
        </w:rPr>
      </w:pPr>
      <w:r>
        <w:rPr>
          <w:noProof/>
          <w:lang w:eastAsia="ru-RU"/>
        </w:rPr>
        <w:drawing>
          <wp:inline distT="0" distB="0" distL="0" distR="0">
            <wp:extent cx="2393749" cy="1618345"/>
            <wp:effectExtent l="0" t="0" r="6985" b="1270"/>
            <wp:docPr id="4" name="Рисунок 4" descr="C:\Users\KaigorodovaIA\Downloads\Screenshot-4213-1035-AM-e13648882012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igorodovaIA\Downloads\Screenshot-4213-1035-AM-e136488820127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749" cy="1618345"/>
                    </a:xfrm>
                    <a:prstGeom prst="rect">
                      <a:avLst/>
                    </a:prstGeom>
                    <a:noFill/>
                    <a:ln>
                      <a:noFill/>
                    </a:ln>
                  </pic:spPr>
                </pic:pic>
              </a:graphicData>
            </a:graphic>
          </wp:inline>
        </w:drawing>
      </w:r>
      <w:r w:rsidR="00AC396C">
        <w:rPr>
          <w:lang w:eastAsia="ru-RU"/>
        </w:rPr>
        <w:t xml:space="preserve">      </w:t>
      </w:r>
      <w:r w:rsidR="00AC396C">
        <w:rPr>
          <w:noProof/>
          <w:lang w:eastAsia="ru-RU"/>
        </w:rPr>
        <w:drawing>
          <wp:inline distT="0" distB="0" distL="0" distR="0" wp14:anchorId="09B22A20" wp14:editId="1306B38B">
            <wp:extent cx="2323443" cy="1617115"/>
            <wp:effectExtent l="0" t="0" r="1270" b="2540"/>
            <wp:docPr id="8" name="Рисунок 8" descr="C:\Users\KaigorodovaIA\Downloads\Screenshot-4213-1047-AM-e13648888925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igorodovaIA\Downloads\Screenshot-4213-1047-AM-e136488889256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2282" cy="1623267"/>
                    </a:xfrm>
                    <a:prstGeom prst="rect">
                      <a:avLst/>
                    </a:prstGeom>
                    <a:noFill/>
                    <a:ln>
                      <a:noFill/>
                    </a:ln>
                  </pic:spPr>
                </pic:pic>
              </a:graphicData>
            </a:graphic>
          </wp:inline>
        </w:drawing>
      </w:r>
    </w:p>
    <w:p w:rsidR="00AC396C" w:rsidRDefault="00AC396C" w:rsidP="001D1F74">
      <w:pPr>
        <w:rPr>
          <w:lang w:eastAsia="ru-RU"/>
        </w:rPr>
      </w:pPr>
      <w:r>
        <w:rPr>
          <w:noProof/>
          <w:lang w:eastAsia="ru-RU"/>
        </w:rPr>
        <w:lastRenderedPageBreak/>
        <w:drawing>
          <wp:inline distT="0" distB="0" distL="0" distR="0">
            <wp:extent cx="1819275" cy="2370240"/>
            <wp:effectExtent l="0" t="0" r="0" b="0"/>
            <wp:docPr id="11" name="Рисунок 11" descr="C:\Users\KaigorodovaIA\Downloads\Screenshot-4213-1103-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igorodovaIA\Downloads\Screenshot-4213-1103-A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2370240"/>
                    </a:xfrm>
                    <a:prstGeom prst="rect">
                      <a:avLst/>
                    </a:prstGeom>
                    <a:noFill/>
                    <a:ln>
                      <a:noFill/>
                    </a:ln>
                  </pic:spPr>
                </pic:pic>
              </a:graphicData>
            </a:graphic>
          </wp:inline>
        </w:drawing>
      </w:r>
      <w:r>
        <w:rPr>
          <w:lang w:eastAsia="ru-RU"/>
        </w:rPr>
        <w:t xml:space="preserve">        </w:t>
      </w:r>
      <w:r>
        <w:rPr>
          <w:noProof/>
          <w:lang w:eastAsia="ru-RU"/>
        </w:rPr>
        <w:drawing>
          <wp:inline distT="0" distB="0" distL="0" distR="0" wp14:anchorId="0FDB785A" wp14:editId="71A4C698">
            <wp:extent cx="2572736" cy="1790624"/>
            <wp:effectExtent l="0" t="0" r="0" b="635"/>
            <wp:docPr id="13" name="Рисунок 13" descr="C:\Users\KaigorodovaIA\Downloads\Screenshot-4213-1052-AM-e13648891899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igorodovaIA\Downloads\Screenshot-4213-1052-AM-e136488918993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0358" cy="1795929"/>
                    </a:xfrm>
                    <a:prstGeom prst="rect">
                      <a:avLst/>
                    </a:prstGeom>
                    <a:noFill/>
                    <a:ln>
                      <a:noFill/>
                    </a:ln>
                  </pic:spPr>
                </pic:pic>
              </a:graphicData>
            </a:graphic>
          </wp:inline>
        </w:drawing>
      </w:r>
    </w:p>
    <w:p w:rsidR="00AC396C" w:rsidRDefault="00AC396C" w:rsidP="001D1F74">
      <w:pPr>
        <w:rPr>
          <w:lang w:eastAsia="ru-RU"/>
        </w:rPr>
      </w:pPr>
      <w:r>
        <w:rPr>
          <w:noProof/>
          <w:lang w:eastAsia="ru-RU"/>
        </w:rPr>
        <w:drawing>
          <wp:inline distT="0" distB="0" distL="0" distR="0">
            <wp:extent cx="1885950" cy="2461899"/>
            <wp:effectExtent l="0" t="0" r="0" b="0"/>
            <wp:docPr id="9" name="Рисунок 9" descr="C:\Users\KaigorodovaIA\Downloads\Screenshot-4213-1108-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igorodovaIA\Downloads\Screenshot-4213-1108-A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2461899"/>
                    </a:xfrm>
                    <a:prstGeom prst="rect">
                      <a:avLst/>
                    </a:prstGeom>
                    <a:noFill/>
                    <a:ln>
                      <a:noFill/>
                    </a:ln>
                  </pic:spPr>
                </pic:pic>
              </a:graphicData>
            </a:graphic>
          </wp:inline>
        </w:drawing>
      </w:r>
      <w:bookmarkStart w:id="0" w:name="_GoBack"/>
      <w:bookmarkEnd w:id="0"/>
    </w:p>
    <w:p w:rsidR="00AC396C" w:rsidRPr="001D1F74" w:rsidRDefault="00AC396C" w:rsidP="001D1F74">
      <w:pPr>
        <w:rPr>
          <w:lang w:eastAsia="ru-RU"/>
        </w:rPr>
      </w:pPr>
    </w:p>
    <w:sectPr w:rsidR="00AC396C" w:rsidRPr="001D1F74" w:rsidSect="00330549">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9"/>
    <w:rsid w:val="001D1F74"/>
    <w:rsid w:val="00330549"/>
    <w:rsid w:val="00465175"/>
    <w:rsid w:val="004C4B2C"/>
    <w:rsid w:val="006D1346"/>
    <w:rsid w:val="006F779D"/>
    <w:rsid w:val="007D60E3"/>
    <w:rsid w:val="00952710"/>
    <w:rsid w:val="00AC396C"/>
    <w:rsid w:val="00B83BE2"/>
    <w:rsid w:val="00D35B6F"/>
    <w:rsid w:val="00E842BC"/>
    <w:rsid w:val="00EB6A29"/>
    <w:rsid w:val="00FB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175"/>
    <w:rPr>
      <w:b/>
      <w:bCs/>
    </w:rPr>
  </w:style>
  <w:style w:type="paragraph" w:styleId="a5">
    <w:name w:val="Balloon Text"/>
    <w:basedOn w:val="a"/>
    <w:link w:val="a6"/>
    <w:uiPriority w:val="99"/>
    <w:semiHidden/>
    <w:unhideWhenUsed/>
    <w:rsid w:val="004651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175"/>
    <w:rPr>
      <w:rFonts w:ascii="Tahoma" w:hAnsi="Tahoma" w:cs="Tahoma"/>
      <w:sz w:val="16"/>
      <w:szCs w:val="16"/>
    </w:rPr>
  </w:style>
  <w:style w:type="paragraph" w:customStyle="1" w:styleId="article-renderblock">
    <w:name w:val="article-render__block"/>
    <w:basedOn w:val="a"/>
    <w:rsid w:val="007D60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175"/>
    <w:rPr>
      <w:b/>
      <w:bCs/>
    </w:rPr>
  </w:style>
  <w:style w:type="paragraph" w:styleId="a5">
    <w:name w:val="Balloon Text"/>
    <w:basedOn w:val="a"/>
    <w:link w:val="a6"/>
    <w:uiPriority w:val="99"/>
    <w:semiHidden/>
    <w:unhideWhenUsed/>
    <w:rsid w:val="004651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175"/>
    <w:rPr>
      <w:rFonts w:ascii="Tahoma" w:hAnsi="Tahoma" w:cs="Tahoma"/>
      <w:sz w:val="16"/>
      <w:szCs w:val="16"/>
    </w:rPr>
  </w:style>
  <w:style w:type="paragraph" w:customStyle="1" w:styleId="article-renderblock">
    <w:name w:val="article-render__block"/>
    <w:basedOn w:val="a"/>
    <w:rsid w:val="007D60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Кайгородова Ирина Анатольевна</dc:creator>
  <cp:keywords/>
  <dc:description/>
  <cp:lastModifiedBy>Кайгородова Ирина Анатольевна</cp:lastModifiedBy>
  <cp:revision>9</cp:revision>
  <dcterms:created xsi:type="dcterms:W3CDTF">2020-03-26T08:36:00Z</dcterms:created>
  <dcterms:modified xsi:type="dcterms:W3CDTF">2020-03-26T09:37:00Z</dcterms:modified>
</cp:coreProperties>
</file>