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A7F" w:rsidRPr="00D647D1" w:rsidRDefault="00D1656F" w:rsidP="00D647D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 w:rsidR="00674A7F" w:rsidRPr="00674A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6C8"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="00D647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4A7F" w:rsidRPr="00D647D1" w:rsidRDefault="00674A7F" w:rsidP="00674A7F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47D1">
        <w:rPr>
          <w:rFonts w:ascii="Times New Roman" w:hAnsi="Times New Roman" w:cs="Times New Roman"/>
          <w:b/>
          <w:i/>
          <w:sz w:val="24"/>
          <w:szCs w:val="24"/>
        </w:rPr>
        <w:t xml:space="preserve">Объясните значения фразеологизмов со словом «язык». Составьте пять предложений с этими фразеологизмами (на выбор). </w:t>
      </w:r>
    </w:p>
    <w:p w:rsidR="00674A7F" w:rsidRDefault="00674A7F" w:rsidP="00674A7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0841">
        <w:rPr>
          <w:rFonts w:ascii="Times New Roman" w:hAnsi="Times New Roman" w:cs="Times New Roman"/>
          <w:i/>
          <w:sz w:val="24"/>
          <w:szCs w:val="24"/>
        </w:rPr>
        <w:t xml:space="preserve">Боек на язык; держать язык за зубами; Эзопов язык; говорить на разных языках; язык сломаешь; </w:t>
      </w:r>
      <w:proofErr w:type="gramStart"/>
      <w:r w:rsidRPr="005E0841">
        <w:rPr>
          <w:rFonts w:ascii="Times New Roman" w:hAnsi="Times New Roman" w:cs="Times New Roman"/>
          <w:i/>
          <w:sz w:val="24"/>
          <w:szCs w:val="24"/>
        </w:rPr>
        <w:t>бегать</w:t>
      </w:r>
      <w:proofErr w:type="gramEnd"/>
      <w:r w:rsidRPr="005E0841">
        <w:rPr>
          <w:rFonts w:ascii="Times New Roman" w:hAnsi="Times New Roman" w:cs="Times New Roman"/>
          <w:i/>
          <w:sz w:val="24"/>
          <w:szCs w:val="24"/>
        </w:rPr>
        <w:t xml:space="preserve"> высунув язык; как языком слизнуло; не сходит с языка (у кого-то); типун тебе на язык; сорвалось с языка.</w:t>
      </w:r>
    </w:p>
    <w:p w:rsidR="00674A7F" w:rsidRPr="00D647D1" w:rsidRDefault="00674A7F" w:rsidP="00674A7F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47D1">
        <w:rPr>
          <w:rFonts w:ascii="Times New Roman" w:hAnsi="Times New Roman" w:cs="Times New Roman"/>
          <w:b/>
          <w:i/>
          <w:sz w:val="24"/>
          <w:szCs w:val="24"/>
        </w:rPr>
        <w:t>Спишите слова, поставьте в них ударение.</w:t>
      </w:r>
    </w:p>
    <w:p w:rsidR="00D1656F" w:rsidRDefault="00674A7F" w:rsidP="00D1656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0841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5E0841">
        <w:rPr>
          <w:rFonts w:ascii="Times New Roman" w:hAnsi="Times New Roman" w:cs="Times New Roman"/>
          <w:sz w:val="24"/>
          <w:szCs w:val="24"/>
        </w:rPr>
        <w:t>Августовский, каталог, сведущий, пахота, иконопись, филистер, аристократия, христианин, торты, красивее, диспансер, звонят, информировать, форзац, квартал, каучук, приняться, колосс, досыта, триптих, партер, сосредоточение, договорный, щебень, цемент, балованный, откупорить, сироты, изобретение, кремень, кредитор, агент, ходатайствовать, добела, склады, анатом, игрище, хлопоты, кашлянуть, плато, донизу, алфавит, договор, газопровод, досуг, знамение, гастрономия, береста, эпилог, драматургия.</w:t>
      </w:r>
      <w:proofErr w:type="gramEnd"/>
    </w:p>
    <w:p w:rsidR="00D1656F" w:rsidRPr="00D647D1" w:rsidRDefault="00D647D1" w:rsidP="00D1656F">
      <w:pPr>
        <w:pStyle w:val="a3"/>
        <w:numPr>
          <w:ilvl w:val="0"/>
          <w:numId w:val="3"/>
        </w:numPr>
        <w:spacing w:after="0" w:line="240" w:lineRule="auto"/>
        <w:ind w:left="284" w:hanging="56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47D1">
        <w:rPr>
          <w:rFonts w:ascii="Times New Roman" w:hAnsi="Times New Roman" w:cs="Times New Roman"/>
          <w:b/>
          <w:i/>
          <w:color w:val="000000"/>
          <w:sz w:val="24"/>
          <w:szCs w:val="24"/>
        </w:rPr>
        <w:t>В</w:t>
      </w:r>
      <w:r w:rsidR="00D1656F" w:rsidRPr="00D647D1">
        <w:rPr>
          <w:rFonts w:ascii="Times New Roman" w:hAnsi="Times New Roman" w:cs="Times New Roman"/>
          <w:b/>
          <w:i/>
          <w:color w:val="000000"/>
          <w:sz w:val="24"/>
          <w:szCs w:val="24"/>
        </w:rPr>
        <w:t>ыполнить  анализ текста по следующему плану:</w:t>
      </w:r>
    </w:p>
    <w:p w:rsidR="00D1656F" w:rsidRPr="005E0841" w:rsidRDefault="00D1656F" w:rsidP="00D1656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-тема</w:t>
      </w:r>
    </w:p>
    <w:p w:rsidR="00D1656F" w:rsidRDefault="00D1656F" w:rsidP="00D1656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-идея</w:t>
      </w:r>
    </w:p>
    <w:p w:rsidR="00D1656F" w:rsidRPr="005E0841" w:rsidRDefault="00D1656F" w:rsidP="00D1656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E0841">
        <w:rPr>
          <w:rFonts w:ascii="Times New Roman" w:hAnsi="Times New Roman" w:cs="Times New Roman"/>
          <w:color w:val="000000"/>
          <w:sz w:val="24"/>
          <w:szCs w:val="24"/>
        </w:rPr>
        <w:t>стиль текста;</w:t>
      </w:r>
    </w:p>
    <w:p w:rsidR="00D1656F" w:rsidRPr="005E0841" w:rsidRDefault="00D1656F" w:rsidP="00D1656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E0841">
        <w:rPr>
          <w:rFonts w:ascii="Times New Roman" w:hAnsi="Times New Roman" w:cs="Times New Roman"/>
          <w:color w:val="000000"/>
          <w:sz w:val="24"/>
          <w:szCs w:val="24"/>
        </w:rPr>
        <w:t>тип текста;</w:t>
      </w:r>
    </w:p>
    <w:p w:rsidR="00D1656F" w:rsidRPr="00D1656F" w:rsidRDefault="00D1656F" w:rsidP="00D1656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E0841">
        <w:rPr>
          <w:rFonts w:ascii="Times New Roman" w:hAnsi="Times New Roman" w:cs="Times New Roman"/>
          <w:color w:val="000000"/>
          <w:sz w:val="24"/>
          <w:szCs w:val="24"/>
        </w:rPr>
        <w:t>лексические средства выразительности;</w:t>
      </w:r>
    </w:p>
    <w:p w:rsidR="00D1656F" w:rsidRPr="005E0841" w:rsidRDefault="00D1656F" w:rsidP="00D1656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E0841">
        <w:rPr>
          <w:rFonts w:ascii="Times New Roman" w:hAnsi="Times New Roman" w:cs="Times New Roman"/>
          <w:color w:val="000000"/>
          <w:sz w:val="24"/>
          <w:szCs w:val="24"/>
        </w:rPr>
        <w:t>синтаксический строй (способ связи предложений в тексте, преобладание сложных или простых предложений)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656F" w:rsidRPr="005E0841" w:rsidRDefault="00D1656F" w:rsidP="00D165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0841">
        <w:rPr>
          <w:rFonts w:ascii="Times New Roman" w:hAnsi="Times New Roman" w:cs="Times New Roman"/>
          <w:color w:val="000000"/>
          <w:sz w:val="24"/>
          <w:szCs w:val="24"/>
        </w:rPr>
        <w:t>Можно с уверенностью сказать, что в мире мало поэтов, являющихся, подобно Есенину, душой нации и пользующихся безграничной любовью народа. Есенина любят разные слои общества: молодежь и старики, рабочие и профессора.</w:t>
      </w:r>
    </w:p>
    <w:p w:rsidR="00D1656F" w:rsidRPr="005E0841" w:rsidRDefault="00D1656F" w:rsidP="00D165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0841">
        <w:rPr>
          <w:rFonts w:ascii="Times New Roman" w:hAnsi="Times New Roman" w:cs="Times New Roman"/>
          <w:color w:val="000000"/>
          <w:sz w:val="24"/>
          <w:szCs w:val="24"/>
        </w:rPr>
        <w:t>Чем же объяснить такую любовь русского народа к творчеству Есенина? Ведь это очень сложный поэт, и нет человека, который бы его до конца понял, нет пока и критика, который смог бы объяснить и прокомментировать все богатство содержания есенинской поэзии. Его простота и доступность подчас как бы скрывают от глаз те скромные духовные глубины, которые в нем подспудно содержатся.</w:t>
      </w:r>
    </w:p>
    <w:p w:rsidR="00D1656F" w:rsidRPr="005E0841" w:rsidRDefault="00D1656F" w:rsidP="00D165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0841">
        <w:rPr>
          <w:rFonts w:ascii="Times New Roman" w:hAnsi="Times New Roman" w:cs="Times New Roman"/>
          <w:color w:val="000000"/>
          <w:sz w:val="24"/>
          <w:szCs w:val="24"/>
        </w:rPr>
        <w:t xml:space="preserve">Есенин – это национальный мыслитель, и </w:t>
      </w:r>
      <w:proofErr w:type="gramStart"/>
      <w:r w:rsidRPr="005E0841">
        <w:rPr>
          <w:rFonts w:ascii="Times New Roman" w:hAnsi="Times New Roman" w:cs="Times New Roman"/>
          <w:color w:val="000000"/>
          <w:sz w:val="24"/>
          <w:szCs w:val="24"/>
        </w:rPr>
        <w:t>этим</w:t>
      </w:r>
      <w:proofErr w:type="gramEnd"/>
      <w:r w:rsidRPr="005E0841">
        <w:rPr>
          <w:rFonts w:ascii="Times New Roman" w:hAnsi="Times New Roman" w:cs="Times New Roman"/>
          <w:color w:val="000000"/>
          <w:sz w:val="24"/>
          <w:szCs w:val="24"/>
        </w:rPr>
        <w:t xml:space="preserve"> прежде всего определяется любовь к поэту. Смотрите, как он масштабно и крупно мыслит, причем он мыслит по самым существенным проблемам мира, которые так волнуют человека: о жизни и смерти, о крестьянстве, о русской истории, о судьбе отдельной личности и всего народа.</w:t>
      </w:r>
    </w:p>
    <w:p w:rsidR="00D1656F" w:rsidRPr="005E0841" w:rsidRDefault="00D1656F" w:rsidP="00D165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0841">
        <w:rPr>
          <w:rFonts w:ascii="Times New Roman" w:hAnsi="Times New Roman" w:cs="Times New Roman"/>
          <w:color w:val="000000"/>
          <w:sz w:val="24"/>
          <w:szCs w:val="24"/>
        </w:rPr>
        <w:t xml:space="preserve">Есенин – великий художник интуиции, и это тоже определяет особое отношение народа к творчеству поэта. Мысли Есенина рождаются вместе </w:t>
      </w:r>
      <w:proofErr w:type="gramStart"/>
      <w:r w:rsidRPr="005E0841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5E0841">
        <w:rPr>
          <w:rFonts w:ascii="Times New Roman" w:hAnsi="Times New Roman" w:cs="Times New Roman"/>
          <w:color w:val="000000"/>
          <w:sz w:val="24"/>
          <w:szCs w:val="24"/>
        </w:rPr>
        <w:t xml:space="preserve"> взрывом эмоций – они подобны ослепительным вспышкам, это чаще всего глубочайшие духовные прозрения. Недаром он предположил: «Зато в глазах моих прозрений дивный свет». Всей своей великой интуицией художника он безошибочно угадывал правду, писал только правду, ничего, кроме правды, и поэтому написанное им с каждым годом звучит громче и громче.</w:t>
      </w:r>
    </w:p>
    <w:p w:rsidR="00D1656F" w:rsidRPr="005E0841" w:rsidRDefault="00D1656F" w:rsidP="00D165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0841">
        <w:rPr>
          <w:rFonts w:ascii="Times New Roman" w:hAnsi="Times New Roman" w:cs="Times New Roman"/>
          <w:color w:val="000000"/>
          <w:sz w:val="24"/>
          <w:szCs w:val="24"/>
        </w:rPr>
        <w:t>Есенин – певец любви. Эта тема тоже близка каждому человеку. Поэт рыцарски стоял за высокое духовное понимание, за предельную одухотворенность чувства, не примирялся с компромиссом, требовал максимального любовного напряжения, максимального переживания.</w:t>
      </w:r>
    </w:p>
    <w:p w:rsidR="00D1656F" w:rsidRPr="005E0841" w:rsidRDefault="00D1656F" w:rsidP="00D165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0841">
        <w:rPr>
          <w:rFonts w:ascii="Times New Roman" w:hAnsi="Times New Roman" w:cs="Times New Roman"/>
          <w:color w:val="000000"/>
          <w:sz w:val="24"/>
          <w:szCs w:val="24"/>
        </w:rPr>
        <w:t>Поэт – это сейсмограф, компас. Он передает колебания эпохи, он философ, мы по нему определяем пути истории, силу подземных толчков. Надо только, чтобы этот сейсмограф был чуток, компас – точен. А Есенин был обнаженной совестью нации.</w:t>
      </w:r>
    </w:p>
    <w:p w:rsidR="00D1656F" w:rsidRPr="00CD2189" w:rsidRDefault="00D1656F" w:rsidP="00D1656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E0841">
        <w:rPr>
          <w:rFonts w:ascii="Times New Roman" w:hAnsi="Times New Roman" w:cs="Times New Roman"/>
          <w:color w:val="000000"/>
          <w:sz w:val="24"/>
          <w:szCs w:val="24"/>
        </w:rPr>
        <w:t xml:space="preserve">(Е. Винокуров.) </w:t>
      </w:r>
      <w:r w:rsidRPr="005E0841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5E08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0841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D1656F" w:rsidRDefault="00D1656F" w:rsidP="00D16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4. </w:t>
      </w:r>
      <w:r w:rsidRPr="00D647D1">
        <w:rPr>
          <w:rFonts w:ascii="Times New Roman" w:hAnsi="Times New Roman" w:cs="Times New Roman"/>
          <w:b/>
          <w:i/>
          <w:sz w:val="24"/>
          <w:szCs w:val="24"/>
        </w:rPr>
        <w:t>Составить «словарь профессионализмов» спортсменов.(8-10 слов)</w:t>
      </w:r>
    </w:p>
    <w:p w:rsidR="00D1656F" w:rsidRDefault="00D1656F" w:rsidP="00D16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56F" w:rsidRDefault="00D1656F" w:rsidP="00D16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56F" w:rsidRDefault="00D1656F" w:rsidP="00D16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56F" w:rsidRDefault="00D1656F" w:rsidP="00D16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7D1" w:rsidRDefault="00D647D1" w:rsidP="00D16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7D1" w:rsidRDefault="00D647D1" w:rsidP="00D16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56F" w:rsidRPr="00674A7F" w:rsidRDefault="00D1656F" w:rsidP="00674A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4A7F" w:rsidRPr="00674A7F" w:rsidRDefault="00674A7F" w:rsidP="00674A7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674A7F" w:rsidRPr="00674A7F" w:rsidSect="00674A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A48BF5E"/>
    <w:lvl w:ilvl="0">
      <w:numFmt w:val="bullet"/>
      <w:lvlText w:val="*"/>
      <w:lvlJc w:val="left"/>
    </w:lvl>
  </w:abstractNum>
  <w:abstractNum w:abstractNumId="1">
    <w:nsid w:val="060931BB"/>
    <w:multiLevelType w:val="hybridMultilevel"/>
    <w:tmpl w:val="7EF62CC8"/>
    <w:lvl w:ilvl="0" w:tplc="2110DB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7155D"/>
    <w:multiLevelType w:val="hybridMultilevel"/>
    <w:tmpl w:val="92040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A6D8C"/>
    <w:multiLevelType w:val="hybridMultilevel"/>
    <w:tmpl w:val="09348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5D1598"/>
    <w:multiLevelType w:val="hybridMultilevel"/>
    <w:tmpl w:val="6526C536"/>
    <w:lvl w:ilvl="0" w:tplc="2688A8DA">
      <w:start w:val="1"/>
      <w:numFmt w:val="decimal"/>
      <w:lvlText w:val="%1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FE7C36"/>
    <w:multiLevelType w:val="hybridMultilevel"/>
    <w:tmpl w:val="F26E1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4A7F"/>
    <w:rsid w:val="00242545"/>
    <w:rsid w:val="002B5177"/>
    <w:rsid w:val="0037153C"/>
    <w:rsid w:val="00481F3A"/>
    <w:rsid w:val="004870FA"/>
    <w:rsid w:val="00674A7F"/>
    <w:rsid w:val="006A7063"/>
    <w:rsid w:val="008C08AA"/>
    <w:rsid w:val="00D1656F"/>
    <w:rsid w:val="00D647D1"/>
    <w:rsid w:val="00F90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A7F"/>
    <w:pPr>
      <w:ind w:left="720"/>
      <w:contextualSpacing/>
    </w:pPr>
  </w:style>
  <w:style w:type="paragraph" w:styleId="a4">
    <w:name w:val="Normal (Web)"/>
    <w:basedOn w:val="a"/>
    <w:unhideWhenUsed/>
    <w:rsid w:val="00674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6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459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</dc:creator>
  <cp:keywords/>
  <dc:description/>
  <cp:lastModifiedBy>Russ</cp:lastModifiedBy>
  <cp:revision>7</cp:revision>
  <dcterms:created xsi:type="dcterms:W3CDTF">2020-03-24T06:49:00Z</dcterms:created>
  <dcterms:modified xsi:type="dcterms:W3CDTF">2020-03-25T04:24:00Z</dcterms:modified>
</cp:coreProperties>
</file>