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C21" w:rsidRDefault="00FF7C21" w:rsidP="00FF7C21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>Учебная литература:</w:t>
      </w:r>
    </w:p>
    <w:p w:rsidR="00FF7C21" w:rsidRPr="00FF7C21" w:rsidRDefault="00FF7C21" w:rsidP="00FF7C21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FF7C21">
        <w:rPr>
          <w:rFonts w:ascii="Times New Roman" w:hAnsi="Times New Roman"/>
          <w:iCs/>
          <w:sz w:val="24"/>
          <w:szCs w:val="24"/>
        </w:rPr>
        <w:t>Учебник за 11 класс. Глава 3. «Политическая жизнь общества»</w:t>
      </w:r>
    </w:p>
    <w:p w:rsidR="00FF7C21" w:rsidRPr="00FF7C21" w:rsidRDefault="00FF7C21" w:rsidP="00510AF0">
      <w:pPr>
        <w:pStyle w:val="a4"/>
        <w:spacing w:after="0" w:line="240" w:lineRule="auto"/>
        <w:ind w:left="142"/>
        <w:jc w:val="both"/>
        <w:rPr>
          <w:rFonts w:ascii="Times New Roman" w:hAnsi="Times New Roman"/>
          <w:iCs/>
          <w:sz w:val="24"/>
          <w:szCs w:val="24"/>
        </w:rPr>
      </w:pPr>
      <w:r w:rsidRPr="00FF7C21">
        <w:rPr>
          <w:rFonts w:ascii="Times New Roman" w:hAnsi="Times New Roman"/>
          <w:iCs/>
          <w:sz w:val="24"/>
          <w:szCs w:val="24"/>
        </w:rPr>
        <w:t xml:space="preserve">Боголюбов Л.Н. Обществознание  / базовый уровень/  Академический школьный  учебник для общеобразовательных учреждений, 11 класс   </w:t>
      </w:r>
      <w:proofErr w:type="gramStart"/>
      <w:r w:rsidRPr="00FF7C21">
        <w:rPr>
          <w:rFonts w:ascii="Times New Roman" w:hAnsi="Times New Roman"/>
          <w:iCs/>
          <w:sz w:val="24"/>
          <w:szCs w:val="24"/>
        </w:rPr>
        <w:t>-М</w:t>
      </w:r>
      <w:proofErr w:type="gramEnd"/>
      <w:r w:rsidRPr="00FF7C21">
        <w:rPr>
          <w:rFonts w:ascii="Times New Roman" w:hAnsi="Times New Roman"/>
          <w:iCs/>
          <w:sz w:val="24"/>
          <w:szCs w:val="24"/>
        </w:rPr>
        <w:t>., Просвещение. 2016 г.</w:t>
      </w:r>
    </w:p>
    <w:p w:rsidR="00FF7C21" w:rsidRDefault="00FF7C21" w:rsidP="00FF7C21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eastAsia="en-US"/>
        </w:rPr>
      </w:pPr>
    </w:p>
    <w:p w:rsidR="00FF7C21" w:rsidRDefault="00FF7C21" w:rsidP="00FF7C21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FF7C21">
        <w:rPr>
          <w:rFonts w:ascii="Times New Roman" w:hAnsi="Times New Roman"/>
          <w:iCs/>
          <w:sz w:val="24"/>
          <w:szCs w:val="24"/>
        </w:rPr>
        <w:t>Справочник. Обществознание в схемах и таблицах. 10-11 классы. ФГОС/ Г.А. Ермоленко, С.Б. Кожевников. М.: Издательство «Экзамен», 2020. – 591с.</w:t>
      </w:r>
    </w:p>
    <w:p w:rsidR="00510AF0" w:rsidRDefault="00510AF0" w:rsidP="00510AF0">
      <w:pPr>
        <w:spacing w:after="0" w:line="240" w:lineRule="auto"/>
        <w:ind w:left="360"/>
        <w:jc w:val="both"/>
        <w:rPr>
          <w:rFonts w:ascii="Times New Roman" w:eastAsia="Calibri" w:hAnsi="Times New Roman"/>
          <w:iCs/>
          <w:sz w:val="24"/>
          <w:szCs w:val="24"/>
        </w:rPr>
      </w:pPr>
    </w:p>
    <w:p w:rsidR="00510AF0" w:rsidRPr="00510AF0" w:rsidRDefault="00510AF0" w:rsidP="00510AF0">
      <w:pPr>
        <w:spacing w:after="0" w:line="240" w:lineRule="auto"/>
        <w:ind w:left="360"/>
        <w:jc w:val="both"/>
        <w:rPr>
          <w:rFonts w:ascii="Times New Roman" w:eastAsia="Calibri" w:hAnsi="Times New Roman"/>
          <w:b/>
          <w:iCs/>
          <w:sz w:val="24"/>
          <w:szCs w:val="24"/>
        </w:rPr>
      </w:pPr>
      <w:r w:rsidRPr="00510AF0">
        <w:rPr>
          <w:rFonts w:ascii="Times New Roman" w:eastAsia="Calibri" w:hAnsi="Times New Roman"/>
          <w:b/>
          <w:iCs/>
          <w:sz w:val="24"/>
          <w:szCs w:val="24"/>
        </w:rPr>
        <w:t>ЗАДАНИЯ</w:t>
      </w:r>
    </w:p>
    <w:p w:rsidR="00510AF0" w:rsidRPr="00510AF0" w:rsidRDefault="00510AF0" w:rsidP="00FF7C21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  <w:lang w:eastAsia="en-US"/>
        </w:rPr>
      </w:pPr>
      <w:r w:rsidRPr="00510AF0">
        <w:rPr>
          <w:rFonts w:ascii="Times New Roman" w:eastAsia="Calibri" w:hAnsi="Times New Roman" w:cs="Times New Roman"/>
          <w:b/>
          <w:iCs/>
          <w:sz w:val="28"/>
          <w:szCs w:val="28"/>
          <w:lang w:eastAsia="en-US"/>
        </w:rPr>
        <w:t xml:space="preserve"> </w:t>
      </w:r>
      <w:r w:rsidRPr="00510AF0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Параграфы 20 – 24 прочитать, выписать в тетрадь определения новых слов и понятий.</w:t>
      </w:r>
    </w:p>
    <w:p w:rsidR="00FF7C21" w:rsidRPr="00510AF0" w:rsidRDefault="00510AF0" w:rsidP="00FF7C2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10AF0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После изучения тем н</w:t>
      </w:r>
      <w:r w:rsidRPr="00510AF0">
        <w:rPr>
          <w:rFonts w:ascii="Times New Roman" w:eastAsia="Times New Roman" w:hAnsi="Times New Roman" w:cs="Times New Roman"/>
          <w:bCs/>
          <w:sz w:val="28"/>
          <w:szCs w:val="28"/>
        </w:rPr>
        <w:t xml:space="preserve">аписать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в тетрадь </w:t>
      </w:r>
      <w:r w:rsidRPr="00AD255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два </w:t>
      </w:r>
      <w:r w:rsidRPr="00510AF0">
        <w:rPr>
          <w:rFonts w:ascii="Times New Roman" w:eastAsia="Times New Roman" w:hAnsi="Times New Roman" w:cs="Times New Roman"/>
          <w:bCs/>
          <w:sz w:val="28"/>
          <w:szCs w:val="28"/>
        </w:rPr>
        <w:t xml:space="preserve">эссе на высказывания в рубрике </w:t>
      </w:r>
      <w:r w:rsidRPr="00AD255E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«Мысли мудрых»</w:t>
      </w:r>
      <w:r w:rsidRPr="00510AF0">
        <w:rPr>
          <w:rFonts w:ascii="Times New Roman" w:eastAsia="Times New Roman" w:hAnsi="Times New Roman" w:cs="Times New Roman"/>
          <w:bCs/>
          <w:sz w:val="28"/>
          <w:szCs w:val="28"/>
        </w:rPr>
        <w:t xml:space="preserve"> в конце каждого параграфа (на выбор)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FF7C21" w:rsidRDefault="00FF7C21" w:rsidP="00FF7C2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10AF0" w:rsidRPr="00510AF0" w:rsidRDefault="00510AF0" w:rsidP="00510AF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10AF0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Правила написания эссе</w:t>
      </w:r>
      <w:bookmarkStart w:id="0" w:name="_GoBack"/>
      <w:bookmarkEnd w:id="0"/>
    </w:p>
    <w:p w:rsidR="00510AF0" w:rsidRPr="00510AF0" w:rsidRDefault="00510AF0" w:rsidP="00510AF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0AF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Эссе - это прозаическое сочинени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е небольшого объема и свободной  </w:t>
      </w:r>
      <w:r w:rsidRPr="00510AF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композиции</w:t>
      </w:r>
      <w:r w:rsidRPr="00510AF0">
        <w:rPr>
          <w:rFonts w:ascii="Times New Roman" w:eastAsia="Times New Roman" w:hAnsi="Times New Roman" w:cs="Times New Roman"/>
          <w:color w:val="000000"/>
          <w:sz w:val="27"/>
          <w:szCs w:val="27"/>
        </w:rPr>
        <w:t>, выражающее индивидуальные впечатления и соображения по конкретному поводу или вопросу и заведомо не претендующее на определяющую или исчерпывающую трактовку предмета.</w:t>
      </w:r>
    </w:p>
    <w:p w:rsidR="00510AF0" w:rsidRPr="00510AF0" w:rsidRDefault="00510AF0" w:rsidP="00510AF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0AF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Цель эссе состоит в развитии таких навыков, как самостоятельное творческое мышление и письменное изложение собственных мыслей</w:t>
      </w:r>
    </w:p>
    <w:p w:rsidR="00510AF0" w:rsidRPr="00510AF0" w:rsidRDefault="00510AF0" w:rsidP="00510AF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0AF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Написание эссе чрезвычайно полезно</w:t>
      </w:r>
      <w:r w:rsidRPr="00510AF0">
        <w:rPr>
          <w:rFonts w:ascii="Times New Roman" w:eastAsia="Times New Roman" w:hAnsi="Times New Roman" w:cs="Times New Roman"/>
          <w:color w:val="000000"/>
          <w:sz w:val="27"/>
          <w:szCs w:val="27"/>
        </w:rPr>
        <w:t>, поскольку это позволяет автору научиться четко и грамотно формулировать мысли, структурировать информацию, использовать основные понятия, выделять причинно-следственные связи, иллюстрировать опыт соответствующими примерами, аргументировать свои выводы.</w:t>
      </w:r>
    </w:p>
    <w:p w:rsidR="00510AF0" w:rsidRPr="00510AF0" w:rsidRDefault="00510AF0" w:rsidP="00510AF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0AF0">
        <w:rPr>
          <w:rFonts w:ascii="Times New Roman" w:eastAsia="Times New Roman" w:hAnsi="Times New Roman" w:cs="Times New Roman"/>
          <w:color w:val="000000"/>
          <w:sz w:val="27"/>
          <w:szCs w:val="27"/>
        </w:rPr>
        <w:t>Таким образом, эссе приобретает следующую структуру (количество тезисов и аргументов зависит от темы, избранного плана, логики развития мысли):</w:t>
      </w:r>
    </w:p>
    <w:p w:rsidR="00510AF0" w:rsidRPr="00510AF0" w:rsidRDefault="00510AF0" w:rsidP="00510AF0">
      <w:pPr>
        <w:numPr>
          <w:ilvl w:val="0"/>
          <w:numId w:val="16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510AF0">
        <w:rPr>
          <w:rFonts w:ascii="Times New Roman" w:eastAsia="Times New Roman" w:hAnsi="Times New Roman" w:cs="Times New Roman"/>
          <w:color w:val="000000"/>
          <w:sz w:val="27"/>
          <w:szCs w:val="27"/>
        </w:rPr>
        <w:t>вступление</w:t>
      </w:r>
    </w:p>
    <w:p w:rsidR="00510AF0" w:rsidRPr="00510AF0" w:rsidRDefault="00510AF0" w:rsidP="00510AF0">
      <w:pPr>
        <w:numPr>
          <w:ilvl w:val="0"/>
          <w:numId w:val="16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510AF0">
        <w:rPr>
          <w:rFonts w:ascii="Times New Roman" w:eastAsia="Times New Roman" w:hAnsi="Times New Roman" w:cs="Times New Roman"/>
          <w:color w:val="000000"/>
          <w:sz w:val="27"/>
          <w:szCs w:val="27"/>
        </w:rPr>
        <w:t>тезис, аргументы</w:t>
      </w:r>
    </w:p>
    <w:p w:rsidR="00510AF0" w:rsidRPr="00510AF0" w:rsidRDefault="00510AF0" w:rsidP="00510AF0">
      <w:pPr>
        <w:numPr>
          <w:ilvl w:val="0"/>
          <w:numId w:val="16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510AF0">
        <w:rPr>
          <w:rFonts w:ascii="Times New Roman" w:eastAsia="Times New Roman" w:hAnsi="Times New Roman" w:cs="Times New Roman"/>
          <w:color w:val="000000"/>
          <w:sz w:val="27"/>
          <w:szCs w:val="27"/>
        </w:rPr>
        <w:t>тезис, аргументы</w:t>
      </w:r>
    </w:p>
    <w:p w:rsidR="00510AF0" w:rsidRPr="00510AF0" w:rsidRDefault="00510AF0" w:rsidP="00510AF0">
      <w:pPr>
        <w:numPr>
          <w:ilvl w:val="0"/>
          <w:numId w:val="16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510AF0">
        <w:rPr>
          <w:rFonts w:ascii="Times New Roman" w:eastAsia="Times New Roman" w:hAnsi="Times New Roman" w:cs="Times New Roman"/>
          <w:color w:val="000000"/>
          <w:sz w:val="27"/>
          <w:szCs w:val="27"/>
        </w:rPr>
        <w:t>тезис, аргументы</w:t>
      </w:r>
    </w:p>
    <w:p w:rsidR="00510AF0" w:rsidRPr="00510AF0" w:rsidRDefault="00510AF0" w:rsidP="00510AF0">
      <w:pPr>
        <w:numPr>
          <w:ilvl w:val="0"/>
          <w:numId w:val="16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510AF0">
        <w:rPr>
          <w:rFonts w:ascii="Times New Roman" w:eastAsia="Times New Roman" w:hAnsi="Times New Roman" w:cs="Times New Roman"/>
          <w:color w:val="000000"/>
          <w:sz w:val="27"/>
          <w:szCs w:val="27"/>
        </w:rPr>
        <w:t>заключение.</w:t>
      </w:r>
    </w:p>
    <w:p w:rsidR="00510AF0" w:rsidRPr="00510AF0" w:rsidRDefault="00510AF0" w:rsidP="00510AF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10AF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Итак, при написании эссе важно:</w:t>
      </w:r>
    </w:p>
    <w:p w:rsidR="00510AF0" w:rsidRPr="00510AF0" w:rsidRDefault="00510AF0" w:rsidP="00510AF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0AF0">
        <w:rPr>
          <w:rFonts w:ascii="Times New Roman" w:eastAsia="Times New Roman" w:hAnsi="Times New Roman" w:cs="Times New Roman"/>
          <w:color w:val="000000"/>
          <w:sz w:val="27"/>
          <w:szCs w:val="27"/>
        </w:rPr>
        <w:t>определить (уяснить) его тему, определить желаемый объем и цели каждого параграфа.</w:t>
      </w:r>
    </w:p>
    <w:p w:rsidR="00510AF0" w:rsidRPr="00510AF0" w:rsidRDefault="00510AF0" w:rsidP="00510AF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0AF0">
        <w:rPr>
          <w:rFonts w:ascii="Times New Roman" w:eastAsia="Times New Roman" w:hAnsi="Times New Roman" w:cs="Times New Roman"/>
          <w:color w:val="000000"/>
          <w:sz w:val="27"/>
          <w:szCs w:val="27"/>
        </w:rPr>
        <w:t>Начните с главной идеи или яркой фразы. Задача - сразу захвати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ть внимание читателя</w:t>
      </w:r>
      <w:r w:rsidRPr="00510AF0">
        <w:rPr>
          <w:rFonts w:ascii="Times New Roman" w:eastAsia="Times New Roman" w:hAnsi="Times New Roman" w:cs="Times New Roman"/>
          <w:color w:val="000000"/>
          <w:sz w:val="27"/>
          <w:szCs w:val="27"/>
        </w:rPr>
        <w:t>. Здесь часто применяется сравнительная аллегория, когда неожиданный факт или событие связывается с основной темой эссе.</w:t>
      </w:r>
    </w:p>
    <w:p w:rsidR="00510AF0" w:rsidRPr="00510AF0" w:rsidRDefault="00510AF0" w:rsidP="00510AF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0AF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Правила написания эссе:</w:t>
      </w:r>
    </w:p>
    <w:p w:rsidR="00510AF0" w:rsidRPr="00510AF0" w:rsidRDefault="00510AF0" w:rsidP="00510AF0">
      <w:pPr>
        <w:numPr>
          <w:ilvl w:val="0"/>
          <w:numId w:val="17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0AF0">
        <w:rPr>
          <w:rFonts w:ascii="Times New Roman" w:eastAsia="Times New Roman" w:hAnsi="Times New Roman" w:cs="Times New Roman"/>
          <w:color w:val="000000"/>
          <w:sz w:val="27"/>
          <w:szCs w:val="27"/>
        </w:rPr>
        <w:t>Из формальных правил написания эссе можно назвать только одно - наличие заголовка.</w:t>
      </w:r>
    </w:p>
    <w:p w:rsidR="00510AF0" w:rsidRPr="00510AF0" w:rsidRDefault="00510AF0" w:rsidP="00510AF0">
      <w:pPr>
        <w:numPr>
          <w:ilvl w:val="0"/>
          <w:numId w:val="17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0AF0">
        <w:rPr>
          <w:rFonts w:ascii="Times New Roman" w:eastAsia="Times New Roman" w:hAnsi="Times New Roman" w:cs="Times New Roman"/>
          <w:color w:val="000000"/>
          <w:sz w:val="27"/>
          <w:szCs w:val="27"/>
        </w:rPr>
        <w:t>Внутренняя структура эссе может быть произвольной. Поскольку это малая форма письменной работы, то не требуется обязательное повторение выводов в конце, они могут быть включены в основной текст или в заголовок.</w:t>
      </w:r>
    </w:p>
    <w:p w:rsidR="00510AF0" w:rsidRPr="00510AF0" w:rsidRDefault="00510AF0" w:rsidP="00510AF0">
      <w:pPr>
        <w:numPr>
          <w:ilvl w:val="0"/>
          <w:numId w:val="17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0AF0">
        <w:rPr>
          <w:rFonts w:ascii="Times New Roman" w:eastAsia="Times New Roman" w:hAnsi="Times New Roman" w:cs="Times New Roman"/>
          <w:color w:val="000000"/>
          <w:sz w:val="27"/>
          <w:szCs w:val="27"/>
        </w:rPr>
        <w:t>Аргументация может предшествовать формулировке проблемы. Формулировка проблемы может совпадать с окончательным выводом.</w:t>
      </w:r>
    </w:p>
    <w:p w:rsidR="00510AF0" w:rsidRPr="00510AF0" w:rsidRDefault="00510AF0" w:rsidP="00510AF0">
      <w:pPr>
        <w:numPr>
          <w:ilvl w:val="0"/>
          <w:numId w:val="17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10AF0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В отличие от реферата, который адресован любому читателю, поэтому начинается с "Я хочу рассказать о...", а заканчивается "Я пришел к следующим выводам...", </w:t>
      </w:r>
      <w:r w:rsidRPr="00510AF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эссе - это реплика</w:t>
      </w:r>
      <w:r w:rsidRPr="00510AF0">
        <w:rPr>
          <w:rFonts w:ascii="Times New Roman" w:eastAsia="Times New Roman" w:hAnsi="Times New Roman" w:cs="Times New Roman"/>
          <w:color w:val="000000"/>
          <w:sz w:val="27"/>
          <w:szCs w:val="27"/>
        </w:rPr>
        <w:t>, адресованная подг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отовленному читателю</w:t>
      </w:r>
      <w:r w:rsidRPr="00510AF0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proofErr w:type="gramEnd"/>
      <w:r w:rsidRPr="00510AF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gramStart"/>
      <w:r w:rsidRPr="00510AF0">
        <w:rPr>
          <w:rFonts w:ascii="Times New Roman" w:eastAsia="Times New Roman" w:hAnsi="Times New Roman" w:cs="Times New Roman"/>
          <w:color w:val="000000"/>
          <w:sz w:val="27"/>
          <w:szCs w:val="27"/>
        </w:rPr>
        <w:t>То есть человеку, который в общих чертах уже представляет, о чем пойдет речь.</w:t>
      </w:r>
      <w:proofErr w:type="gramEnd"/>
      <w:r w:rsidRPr="00510AF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Это позволяет автору эссе сосредоточиться на раскрытии нового и не загромождать изложение служебными деталями.</w:t>
      </w:r>
    </w:p>
    <w:p w:rsidR="00510AF0" w:rsidRDefault="00510AF0" w:rsidP="00FF7C2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D255E" w:rsidRPr="00510AF0" w:rsidRDefault="00510AF0" w:rsidP="00FF7C2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После изучения главы 3 </w:t>
      </w:r>
      <w:r w:rsidR="00AD255E">
        <w:rPr>
          <w:rFonts w:ascii="Times New Roman" w:eastAsia="Times New Roman" w:hAnsi="Times New Roman" w:cs="Times New Roman"/>
          <w:bCs/>
          <w:sz w:val="28"/>
          <w:szCs w:val="28"/>
        </w:rPr>
        <w:t xml:space="preserve">будет проведена проверка и оценка знаний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с помощью тестов</w:t>
      </w:r>
      <w:r w:rsidR="00AD255E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FF7C21" w:rsidRPr="00510AF0" w:rsidRDefault="00FF7C21" w:rsidP="00BE2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E2AEA" w:rsidRPr="006129A8" w:rsidRDefault="00BE2AEA" w:rsidP="00BE2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129A8">
        <w:rPr>
          <w:rFonts w:ascii="Times New Roman" w:eastAsia="Times New Roman" w:hAnsi="Times New Roman" w:cs="Times New Roman"/>
          <w:b/>
          <w:bCs/>
          <w:sz w:val="28"/>
          <w:szCs w:val="28"/>
        </w:rPr>
        <w:t>Тестирование по теме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2.4. </w:t>
      </w:r>
      <w:r w:rsidRPr="006129A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«Политическая сфера общества»</w:t>
      </w:r>
    </w:p>
    <w:p w:rsidR="00BE2AEA" w:rsidRPr="005F6F67" w:rsidRDefault="00BE2AEA" w:rsidP="00BE2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F6F6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Вариант 1</w:t>
      </w:r>
    </w:p>
    <w:p w:rsidR="00BE2AEA" w:rsidRPr="005F6F67" w:rsidRDefault="00BE2AEA" w:rsidP="00BE2A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F6F67">
        <w:rPr>
          <w:rFonts w:ascii="Times New Roman" w:eastAsia="Times New Roman" w:hAnsi="Times New Roman" w:cs="Times New Roman"/>
          <w:b/>
          <w:sz w:val="24"/>
          <w:szCs w:val="24"/>
        </w:rPr>
        <w:t xml:space="preserve">1.Верны ли следующие суждения? </w:t>
      </w:r>
    </w:p>
    <w:p w:rsidR="00BE2AEA" w:rsidRPr="005F6F67" w:rsidRDefault="00BE2AEA" w:rsidP="00BE2A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6F67">
        <w:rPr>
          <w:rFonts w:ascii="Times New Roman" w:eastAsia="Times New Roman" w:hAnsi="Times New Roman" w:cs="Times New Roman"/>
          <w:sz w:val="24"/>
          <w:szCs w:val="24"/>
        </w:rPr>
        <w:t>Политическая партия как институт политической системы:</w:t>
      </w:r>
    </w:p>
    <w:p w:rsidR="00BE2AEA" w:rsidRPr="005F6F67" w:rsidRDefault="00BE2AEA" w:rsidP="00BE2A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6F67">
        <w:rPr>
          <w:rFonts w:ascii="Times New Roman" w:eastAsia="Times New Roman" w:hAnsi="Times New Roman" w:cs="Times New Roman"/>
          <w:sz w:val="24"/>
          <w:szCs w:val="24"/>
        </w:rPr>
        <w:t>А. Обладает правом на разработку и принятие корпоративных норм.</w:t>
      </w:r>
    </w:p>
    <w:p w:rsidR="00BE2AEA" w:rsidRPr="005F6F67" w:rsidRDefault="00BE2AEA" w:rsidP="00BE2A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6F67">
        <w:rPr>
          <w:rFonts w:ascii="Times New Roman" w:eastAsia="Times New Roman" w:hAnsi="Times New Roman" w:cs="Times New Roman"/>
          <w:sz w:val="24"/>
          <w:szCs w:val="24"/>
        </w:rPr>
        <w:t>Б. Представляет и отстаивает различные общественные интересы на политической арене.</w:t>
      </w:r>
    </w:p>
    <w:p w:rsidR="00BE2AEA" w:rsidRPr="005F6F67" w:rsidRDefault="00BE2AEA" w:rsidP="00BE2A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6F67">
        <w:rPr>
          <w:rFonts w:ascii="Times New Roman" w:eastAsia="Times New Roman" w:hAnsi="Times New Roman" w:cs="Times New Roman"/>
          <w:sz w:val="24"/>
          <w:szCs w:val="24"/>
        </w:rPr>
        <w:t xml:space="preserve">     1) верно только</w:t>
      </w:r>
      <w:proofErr w:type="gramStart"/>
      <w:r w:rsidRPr="005F6F67">
        <w:rPr>
          <w:rFonts w:ascii="Times New Roman" w:eastAsia="Times New Roman" w:hAnsi="Times New Roman" w:cs="Times New Roman"/>
          <w:sz w:val="24"/>
          <w:szCs w:val="24"/>
        </w:rPr>
        <w:t xml:space="preserve"> А</w:t>
      </w:r>
      <w:proofErr w:type="gramEnd"/>
      <w:r w:rsidRPr="005F6F67">
        <w:rPr>
          <w:rFonts w:ascii="Times New Roman" w:eastAsia="Times New Roman" w:hAnsi="Times New Roman" w:cs="Times New Roman"/>
          <w:sz w:val="24"/>
          <w:szCs w:val="24"/>
        </w:rPr>
        <w:t>;                         3) верно и А, и Б;</w:t>
      </w:r>
    </w:p>
    <w:p w:rsidR="00BE2AEA" w:rsidRPr="005F6F67" w:rsidRDefault="00BE2AEA" w:rsidP="00BE2A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6F67">
        <w:rPr>
          <w:rFonts w:ascii="Times New Roman" w:eastAsia="Times New Roman" w:hAnsi="Times New Roman" w:cs="Times New Roman"/>
          <w:sz w:val="24"/>
          <w:szCs w:val="24"/>
        </w:rPr>
        <w:t xml:space="preserve">     2) верно только</w:t>
      </w:r>
      <w:proofErr w:type="gramStart"/>
      <w:r w:rsidRPr="005F6F67">
        <w:rPr>
          <w:rFonts w:ascii="Times New Roman" w:eastAsia="Times New Roman" w:hAnsi="Times New Roman" w:cs="Times New Roman"/>
          <w:sz w:val="24"/>
          <w:szCs w:val="24"/>
        </w:rPr>
        <w:t xml:space="preserve"> Б</w:t>
      </w:r>
      <w:proofErr w:type="gramEnd"/>
      <w:r w:rsidRPr="005F6F67">
        <w:rPr>
          <w:rFonts w:ascii="Times New Roman" w:eastAsia="Times New Roman" w:hAnsi="Times New Roman" w:cs="Times New Roman"/>
          <w:sz w:val="24"/>
          <w:szCs w:val="24"/>
        </w:rPr>
        <w:t xml:space="preserve">;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>4) оба суждения неверны.</w:t>
      </w:r>
    </w:p>
    <w:p w:rsidR="00BE2AEA" w:rsidRPr="005F6F67" w:rsidRDefault="00BE2AEA" w:rsidP="00BE2A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6F67">
        <w:rPr>
          <w:rFonts w:ascii="Times New Roman" w:eastAsia="Times New Roman" w:hAnsi="Times New Roman" w:cs="Times New Roman"/>
          <w:b/>
          <w:sz w:val="24"/>
          <w:szCs w:val="24"/>
        </w:rPr>
        <w:t>2.Политическая партия, критикующая программу правительства и предлагающая альтернативный вариант развития страны, называется</w:t>
      </w:r>
      <w:r w:rsidRPr="005F6F67">
        <w:rPr>
          <w:rFonts w:ascii="Times New Roman" w:eastAsia="Times New Roman" w:hAnsi="Times New Roman" w:cs="Times New Roman"/>
          <w:sz w:val="24"/>
          <w:szCs w:val="24"/>
        </w:rPr>
        <w:t xml:space="preserve"> ______________________.</w:t>
      </w:r>
    </w:p>
    <w:p w:rsidR="00BE2AEA" w:rsidRPr="005F6F67" w:rsidRDefault="00BE2AEA" w:rsidP="00BE2A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E2AEA" w:rsidRPr="005F6F67" w:rsidRDefault="00BE2AEA" w:rsidP="00BE2AE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F6F67">
        <w:rPr>
          <w:rFonts w:ascii="Times New Roman" w:eastAsia="Times New Roman" w:hAnsi="Times New Roman" w:cs="Times New Roman"/>
          <w:b/>
          <w:sz w:val="24"/>
          <w:szCs w:val="24"/>
        </w:rPr>
        <w:t>3.Назовите пять признаков демократического государ</w:t>
      </w:r>
      <w:r w:rsidRPr="005F6F67">
        <w:rPr>
          <w:rFonts w:ascii="Times New Roman" w:eastAsia="Times New Roman" w:hAnsi="Times New Roman" w:cs="Times New Roman"/>
          <w:b/>
          <w:sz w:val="24"/>
          <w:szCs w:val="24"/>
        </w:rPr>
        <w:softHyphen/>
        <w:t>ства.</w:t>
      </w:r>
    </w:p>
    <w:p w:rsidR="00BE2AEA" w:rsidRPr="005F6F67" w:rsidRDefault="00BE2AEA" w:rsidP="00BE2AE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E2AEA" w:rsidRPr="005F6F67" w:rsidRDefault="00BE2AEA" w:rsidP="00BE2AE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F6F67">
        <w:rPr>
          <w:rFonts w:ascii="Times New Roman" w:eastAsia="Times New Roman" w:hAnsi="Times New Roman" w:cs="Times New Roman"/>
          <w:b/>
          <w:sz w:val="24"/>
          <w:szCs w:val="24"/>
        </w:rPr>
        <w:t>4.Приведите три примера правоотношений, регулируе</w:t>
      </w:r>
      <w:r w:rsidRPr="005F6F67">
        <w:rPr>
          <w:rFonts w:ascii="Times New Roman" w:eastAsia="Times New Roman" w:hAnsi="Times New Roman" w:cs="Times New Roman"/>
          <w:b/>
          <w:sz w:val="24"/>
          <w:szCs w:val="24"/>
        </w:rPr>
        <w:softHyphen/>
        <w:t>мых нормами гражданского права.</w:t>
      </w:r>
    </w:p>
    <w:p w:rsidR="00BE2AEA" w:rsidRPr="005F6F67" w:rsidRDefault="00BE2AEA" w:rsidP="00BE2A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E2AEA" w:rsidRPr="005F6F67" w:rsidRDefault="00BE2AEA" w:rsidP="00BE2A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6F67">
        <w:rPr>
          <w:rFonts w:ascii="Times New Roman" w:eastAsia="Times New Roman" w:hAnsi="Times New Roman" w:cs="Times New Roman"/>
          <w:b/>
          <w:sz w:val="24"/>
          <w:szCs w:val="24"/>
        </w:rPr>
        <w:t>5. В стране У. Гражданин был арестован за то, что высказал несогласие с официальной государственной идеологией</w:t>
      </w:r>
      <w:r w:rsidRPr="005F6F6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E2AEA" w:rsidRPr="005F6F67" w:rsidRDefault="00BE2AEA" w:rsidP="00BE2A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6F67">
        <w:rPr>
          <w:rFonts w:ascii="Times New Roman" w:eastAsia="Times New Roman" w:hAnsi="Times New Roman" w:cs="Times New Roman"/>
          <w:sz w:val="24"/>
          <w:szCs w:val="24"/>
        </w:rPr>
        <w:t xml:space="preserve">    К какому типу относится политическая система страны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У.? Аргументируйте свой ответ.</w:t>
      </w:r>
    </w:p>
    <w:p w:rsidR="00BE2AEA" w:rsidRPr="005F6F67" w:rsidRDefault="00BE2AEA" w:rsidP="00BE2A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6F67">
        <w:rPr>
          <w:rFonts w:ascii="Times New Roman" w:eastAsia="Times New Roman" w:hAnsi="Times New Roman" w:cs="Times New Roman"/>
          <w:b/>
          <w:sz w:val="24"/>
          <w:szCs w:val="24"/>
        </w:rPr>
        <w:t>6. Политические отношения есть отношения людей по поводу</w:t>
      </w:r>
      <w:r w:rsidRPr="005F6F6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E2AEA" w:rsidRPr="005F6F67" w:rsidRDefault="00BE2AEA" w:rsidP="00BE2AEA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5F6F67">
        <w:rPr>
          <w:rFonts w:ascii="Times New Roman" w:eastAsia="Times New Roman" w:hAnsi="Times New Roman" w:cs="Times New Roman"/>
          <w:sz w:val="24"/>
          <w:szCs w:val="24"/>
        </w:rPr>
        <w:t xml:space="preserve"> 1.обмена и распределения продуктов производства,</w:t>
      </w:r>
    </w:p>
    <w:p w:rsidR="00BE2AEA" w:rsidRPr="005F6F67" w:rsidRDefault="00BE2AEA" w:rsidP="00BE2AEA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5F6F67">
        <w:rPr>
          <w:rFonts w:ascii="Times New Roman" w:eastAsia="Times New Roman" w:hAnsi="Times New Roman" w:cs="Times New Roman"/>
          <w:sz w:val="24"/>
          <w:szCs w:val="24"/>
        </w:rPr>
        <w:t xml:space="preserve"> 2.власти в обществе,</w:t>
      </w:r>
    </w:p>
    <w:p w:rsidR="00BE2AEA" w:rsidRPr="005F6F67" w:rsidRDefault="00BE2AEA" w:rsidP="00BE2AEA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5F6F67">
        <w:rPr>
          <w:rFonts w:ascii="Times New Roman" w:eastAsia="Times New Roman" w:hAnsi="Times New Roman" w:cs="Times New Roman"/>
          <w:sz w:val="24"/>
          <w:szCs w:val="24"/>
        </w:rPr>
        <w:t xml:space="preserve"> 3.потребления материальных благ,</w:t>
      </w:r>
    </w:p>
    <w:p w:rsidR="00BE2AEA" w:rsidRPr="005F6F67" w:rsidRDefault="00BE2AEA" w:rsidP="00BE2AEA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5F6F67">
        <w:rPr>
          <w:rFonts w:ascii="Times New Roman" w:eastAsia="Times New Roman" w:hAnsi="Times New Roman" w:cs="Times New Roman"/>
          <w:sz w:val="24"/>
          <w:szCs w:val="24"/>
        </w:rPr>
        <w:t xml:space="preserve"> 4.производства духовных ценностей.</w:t>
      </w:r>
    </w:p>
    <w:p w:rsidR="00BE2AEA" w:rsidRPr="005F6F67" w:rsidRDefault="00BE2AEA" w:rsidP="00BE2AEA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BE2AEA" w:rsidRPr="005F6F67" w:rsidRDefault="00BE2AEA" w:rsidP="00BE2AEA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F6F67">
        <w:rPr>
          <w:rFonts w:ascii="Times New Roman" w:eastAsia="Times New Roman" w:hAnsi="Times New Roman" w:cs="Times New Roman"/>
          <w:b/>
          <w:sz w:val="24"/>
          <w:szCs w:val="24"/>
        </w:rPr>
        <w:t xml:space="preserve">   Вариант 2</w:t>
      </w:r>
    </w:p>
    <w:p w:rsidR="00BE2AEA" w:rsidRPr="005F6F67" w:rsidRDefault="00BE2AEA" w:rsidP="00BE2AE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F6F67">
        <w:rPr>
          <w:rFonts w:ascii="Times New Roman" w:eastAsia="Times New Roman" w:hAnsi="Times New Roman" w:cs="Times New Roman"/>
          <w:b/>
          <w:sz w:val="24"/>
          <w:szCs w:val="24"/>
        </w:rPr>
        <w:t xml:space="preserve"> 1.В государстве Н. глава исполнительной власти избирается всенародным голосованием. Какая форма правления существует в этом государстве?</w:t>
      </w:r>
    </w:p>
    <w:p w:rsidR="00BE2AEA" w:rsidRPr="005F6F67" w:rsidRDefault="00BE2AEA" w:rsidP="00BE2AEA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5F6F67">
        <w:rPr>
          <w:rFonts w:ascii="Times New Roman" w:eastAsia="Times New Roman" w:hAnsi="Times New Roman" w:cs="Times New Roman"/>
          <w:sz w:val="24"/>
          <w:szCs w:val="24"/>
        </w:rPr>
        <w:t xml:space="preserve"> 1.парламентская республика,</w:t>
      </w:r>
    </w:p>
    <w:p w:rsidR="00BE2AEA" w:rsidRPr="005F6F67" w:rsidRDefault="00BE2AEA" w:rsidP="00BE2AEA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5F6F67">
        <w:rPr>
          <w:rFonts w:ascii="Times New Roman" w:eastAsia="Times New Roman" w:hAnsi="Times New Roman" w:cs="Times New Roman"/>
          <w:sz w:val="24"/>
          <w:szCs w:val="24"/>
        </w:rPr>
        <w:t xml:space="preserve"> 2.президентская республика,</w:t>
      </w:r>
    </w:p>
    <w:p w:rsidR="00BE2AEA" w:rsidRPr="005F6F67" w:rsidRDefault="00BE2AEA" w:rsidP="00BE2AEA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5F6F67">
        <w:rPr>
          <w:rFonts w:ascii="Times New Roman" w:eastAsia="Times New Roman" w:hAnsi="Times New Roman" w:cs="Times New Roman"/>
          <w:sz w:val="24"/>
          <w:szCs w:val="24"/>
        </w:rPr>
        <w:t xml:space="preserve"> 3. абсолютная монархия,</w:t>
      </w:r>
    </w:p>
    <w:p w:rsidR="00BE2AEA" w:rsidRPr="005F6F67" w:rsidRDefault="00BE2AEA" w:rsidP="00BE2AEA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5F6F67">
        <w:rPr>
          <w:rFonts w:ascii="Times New Roman" w:eastAsia="Times New Roman" w:hAnsi="Times New Roman" w:cs="Times New Roman"/>
          <w:sz w:val="24"/>
          <w:szCs w:val="24"/>
        </w:rPr>
        <w:t>4. Парламентская монархия.</w:t>
      </w:r>
    </w:p>
    <w:p w:rsidR="00BE2AEA" w:rsidRPr="005F6F67" w:rsidRDefault="00BE2AEA" w:rsidP="00BE2AE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F6F67">
        <w:rPr>
          <w:rFonts w:ascii="Times New Roman" w:eastAsia="Times New Roman" w:hAnsi="Times New Roman" w:cs="Times New Roman"/>
          <w:b/>
          <w:sz w:val="24"/>
          <w:szCs w:val="24"/>
        </w:rPr>
        <w:t xml:space="preserve">2. Тоталитарный режим в отличие от </w:t>
      </w:r>
      <w:proofErr w:type="gramStart"/>
      <w:r w:rsidRPr="005F6F67">
        <w:rPr>
          <w:rFonts w:ascii="Times New Roman" w:eastAsia="Times New Roman" w:hAnsi="Times New Roman" w:cs="Times New Roman"/>
          <w:b/>
          <w:sz w:val="24"/>
          <w:szCs w:val="24"/>
        </w:rPr>
        <w:t>демократического</w:t>
      </w:r>
      <w:proofErr w:type="gramEnd"/>
      <w:r w:rsidRPr="005F6F67">
        <w:rPr>
          <w:rFonts w:ascii="Times New Roman" w:eastAsia="Times New Roman" w:hAnsi="Times New Roman" w:cs="Times New Roman"/>
          <w:b/>
          <w:sz w:val="24"/>
          <w:szCs w:val="24"/>
        </w:rPr>
        <w:t xml:space="preserve"> характеризуется</w:t>
      </w:r>
    </w:p>
    <w:p w:rsidR="00BE2AEA" w:rsidRPr="005F6F67" w:rsidRDefault="00BE2AEA" w:rsidP="00BE2AEA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5F6F67">
        <w:rPr>
          <w:rFonts w:ascii="Times New Roman" w:eastAsia="Times New Roman" w:hAnsi="Times New Roman" w:cs="Times New Roman"/>
          <w:sz w:val="24"/>
          <w:szCs w:val="24"/>
        </w:rPr>
        <w:t xml:space="preserve"> 1.существованием политического плюрализма,</w:t>
      </w:r>
    </w:p>
    <w:p w:rsidR="00BE2AEA" w:rsidRPr="005F6F67" w:rsidRDefault="00BE2AEA" w:rsidP="00BE2AEA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5F6F67">
        <w:rPr>
          <w:rFonts w:ascii="Times New Roman" w:eastAsia="Times New Roman" w:hAnsi="Times New Roman" w:cs="Times New Roman"/>
          <w:sz w:val="24"/>
          <w:szCs w:val="24"/>
        </w:rPr>
        <w:t xml:space="preserve"> 2.способностью осуществлять государственное принуждение,</w:t>
      </w:r>
    </w:p>
    <w:p w:rsidR="00BE2AEA" w:rsidRPr="005F6F67" w:rsidRDefault="00BE2AEA" w:rsidP="00BE2AEA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5F6F67">
        <w:rPr>
          <w:rFonts w:ascii="Times New Roman" w:eastAsia="Times New Roman" w:hAnsi="Times New Roman" w:cs="Times New Roman"/>
          <w:sz w:val="24"/>
          <w:szCs w:val="24"/>
        </w:rPr>
        <w:t xml:space="preserve"> 3.существованием гласности,</w:t>
      </w:r>
    </w:p>
    <w:p w:rsidR="00BE2AEA" w:rsidRPr="005F6F67" w:rsidRDefault="00BE2AEA" w:rsidP="00BE2AEA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5F6F67">
        <w:rPr>
          <w:rFonts w:ascii="Times New Roman" w:eastAsia="Times New Roman" w:hAnsi="Times New Roman" w:cs="Times New Roman"/>
          <w:sz w:val="24"/>
          <w:szCs w:val="24"/>
        </w:rPr>
        <w:t xml:space="preserve"> 4.господством одной идеологии. </w:t>
      </w:r>
    </w:p>
    <w:p w:rsidR="00BE2AEA" w:rsidRPr="005F6F67" w:rsidRDefault="00BE2AEA" w:rsidP="00BE2AE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5F6F6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3.Одной из форм политической идеологии являются:</w:t>
      </w:r>
    </w:p>
    <w:p w:rsidR="00BE2AEA" w:rsidRPr="005F6F67" w:rsidRDefault="00BE2AEA" w:rsidP="00BE2AEA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F6F67">
        <w:rPr>
          <w:rFonts w:ascii="Times New Roman" w:eastAsia="Calibri" w:hAnsi="Times New Roman" w:cs="Times New Roman"/>
          <w:sz w:val="24"/>
          <w:szCs w:val="24"/>
          <w:lang w:eastAsia="en-US"/>
        </w:rPr>
        <w:t>политические конфликты,</w:t>
      </w:r>
    </w:p>
    <w:p w:rsidR="00BE2AEA" w:rsidRPr="005F6F67" w:rsidRDefault="00BE2AEA" w:rsidP="00BE2AEA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F6F67">
        <w:rPr>
          <w:rFonts w:ascii="Times New Roman" w:eastAsia="Calibri" w:hAnsi="Times New Roman" w:cs="Times New Roman"/>
          <w:sz w:val="24"/>
          <w:szCs w:val="24"/>
          <w:lang w:eastAsia="en-US"/>
        </w:rPr>
        <w:t>политические объединения,</w:t>
      </w:r>
    </w:p>
    <w:p w:rsidR="00BE2AEA" w:rsidRPr="005F6F67" w:rsidRDefault="00BE2AEA" w:rsidP="00BE2AEA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F6F67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политически программы,</w:t>
      </w:r>
    </w:p>
    <w:p w:rsidR="00BE2AEA" w:rsidRPr="005F6F67" w:rsidRDefault="00BE2AEA" w:rsidP="00BE2AEA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F6F67">
        <w:rPr>
          <w:rFonts w:ascii="Times New Roman" w:eastAsia="Calibri" w:hAnsi="Times New Roman" w:cs="Times New Roman"/>
          <w:sz w:val="24"/>
          <w:szCs w:val="24"/>
          <w:lang w:eastAsia="en-US"/>
        </w:rPr>
        <w:t>политические демонстрации.</w:t>
      </w:r>
    </w:p>
    <w:p w:rsidR="00BE2AEA" w:rsidRPr="005F6F67" w:rsidRDefault="00BE2AEA" w:rsidP="00BE2AEA">
      <w:pPr>
        <w:widowControl w:val="0"/>
        <w:shd w:val="clear" w:color="auto" w:fill="FFFFFF"/>
        <w:tabs>
          <w:tab w:val="left" w:pos="7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F6F67">
        <w:rPr>
          <w:rFonts w:ascii="Times New Roman" w:eastAsia="Times New Roman" w:hAnsi="Times New Roman" w:cs="Times New Roman"/>
          <w:b/>
          <w:sz w:val="24"/>
          <w:szCs w:val="24"/>
        </w:rPr>
        <w:t>4.Найдите в приведенном ниже списке формы политической деятельности граждан:</w:t>
      </w:r>
    </w:p>
    <w:p w:rsidR="00BE2AEA" w:rsidRPr="005F6F67" w:rsidRDefault="00BE2AEA" w:rsidP="00BE2AEA">
      <w:pPr>
        <w:widowControl w:val="0"/>
        <w:numPr>
          <w:ilvl w:val="0"/>
          <w:numId w:val="4"/>
        </w:numPr>
        <w:shd w:val="clear" w:color="auto" w:fill="FFFFFF"/>
        <w:tabs>
          <w:tab w:val="left" w:pos="7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6F67">
        <w:rPr>
          <w:rFonts w:ascii="Times New Roman" w:eastAsia="Times New Roman" w:hAnsi="Times New Roman" w:cs="Times New Roman"/>
          <w:sz w:val="24"/>
          <w:szCs w:val="24"/>
        </w:rPr>
        <w:t>участие в выборах и референдумах;</w:t>
      </w:r>
    </w:p>
    <w:p w:rsidR="00BE2AEA" w:rsidRPr="005F6F67" w:rsidRDefault="00BE2AEA" w:rsidP="00BE2AEA">
      <w:pPr>
        <w:widowControl w:val="0"/>
        <w:numPr>
          <w:ilvl w:val="0"/>
          <w:numId w:val="4"/>
        </w:numPr>
        <w:shd w:val="clear" w:color="auto" w:fill="FFFFFF"/>
        <w:tabs>
          <w:tab w:val="left" w:pos="7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6F67">
        <w:rPr>
          <w:rFonts w:ascii="Times New Roman" w:eastAsia="Times New Roman" w:hAnsi="Times New Roman" w:cs="Times New Roman"/>
          <w:sz w:val="24"/>
          <w:szCs w:val="24"/>
        </w:rPr>
        <w:t>участие в деятельности политических партий и движений;</w:t>
      </w:r>
    </w:p>
    <w:p w:rsidR="00BE2AEA" w:rsidRPr="005F6F67" w:rsidRDefault="00BE2AEA" w:rsidP="00BE2AEA">
      <w:pPr>
        <w:widowControl w:val="0"/>
        <w:numPr>
          <w:ilvl w:val="0"/>
          <w:numId w:val="4"/>
        </w:numPr>
        <w:shd w:val="clear" w:color="auto" w:fill="FFFFFF"/>
        <w:tabs>
          <w:tab w:val="left" w:pos="7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6F67">
        <w:rPr>
          <w:rFonts w:ascii="Times New Roman" w:eastAsia="Times New Roman" w:hAnsi="Times New Roman" w:cs="Times New Roman"/>
          <w:sz w:val="24"/>
          <w:szCs w:val="24"/>
        </w:rPr>
        <w:t>высказывание своего мнения публичного и в средствах массовой информации по вопросам литературы и искусства;</w:t>
      </w:r>
    </w:p>
    <w:p w:rsidR="00BE2AEA" w:rsidRPr="005F6F67" w:rsidRDefault="00BE2AEA" w:rsidP="00BE2AEA">
      <w:pPr>
        <w:widowControl w:val="0"/>
        <w:numPr>
          <w:ilvl w:val="0"/>
          <w:numId w:val="4"/>
        </w:numPr>
        <w:shd w:val="clear" w:color="auto" w:fill="FFFFFF"/>
        <w:tabs>
          <w:tab w:val="left" w:pos="7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6F67">
        <w:rPr>
          <w:rFonts w:ascii="Times New Roman" w:eastAsia="Times New Roman" w:hAnsi="Times New Roman" w:cs="Times New Roman"/>
          <w:sz w:val="24"/>
          <w:szCs w:val="24"/>
        </w:rPr>
        <w:t>участие в предвыборных собраниях, митингах и демонстрациях;</w:t>
      </w:r>
    </w:p>
    <w:p w:rsidR="00BE2AEA" w:rsidRPr="005F6F67" w:rsidRDefault="00BE2AEA" w:rsidP="00BE2AEA">
      <w:pPr>
        <w:widowControl w:val="0"/>
        <w:numPr>
          <w:ilvl w:val="0"/>
          <w:numId w:val="4"/>
        </w:numPr>
        <w:shd w:val="clear" w:color="auto" w:fill="FFFFFF"/>
        <w:tabs>
          <w:tab w:val="left" w:pos="7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6F67">
        <w:rPr>
          <w:rFonts w:ascii="Times New Roman" w:eastAsia="Times New Roman" w:hAnsi="Times New Roman" w:cs="Times New Roman"/>
          <w:sz w:val="24"/>
          <w:szCs w:val="24"/>
        </w:rPr>
        <w:t>участие в карнавале;</w:t>
      </w:r>
    </w:p>
    <w:p w:rsidR="00BE2AEA" w:rsidRPr="005F6F67" w:rsidRDefault="00BE2AEA" w:rsidP="00BE2AE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6F67">
        <w:rPr>
          <w:rFonts w:ascii="Times New Roman" w:eastAsia="Times New Roman" w:hAnsi="Times New Roman" w:cs="Times New Roman"/>
          <w:sz w:val="24"/>
          <w:szCs w:val="24"/>
        </w:rPr>
        <w:t xml:space="preserve">  6 сбор сре</w:t>
      </w:r>
      <w:proofErr w:type="gramStart"/>
      <w:r w:rsidRPr="005F6F67">
        <w:rPr>
          <w:rFonts w:ascii="Times New Roman" w:eastAsia="Times New Roman" w:hAnsi="Times New Roman" w:cs="Times New Roman"/>
          <w:sz w:val="24"/>
          <w:szCs w:val="24"/>
        </w:rPr>
        <w:t>дств в ф</w:t>
      </w:r>
      <w:proofErr w:type="gramEnd"/>
      <w:r w:rsidRPr="005F6F67">
        <w:rPr>
          <w:rFonts w:ascii="Times New Roman" w:eastAsia="Times New Roman" w:hAnsi="Times New Roman" w:cs="Times New Roman"/>
          <w:sz w:val="24"/>
          <w:szCs w:val="24"/>
        </w:rPr>
        <w:t xml:space="preserve">онд помощи бездомным животным </w:t>
      </w:r>
    </w:p>
    <w:p w:rsidR="00BE2AEA" w:rsidRPr="005F6F67" w:rsidRDefault="00BE2AEA" w:rsidP="00BE2AEA">
      <w:pPr>
        <w:spacing w:after="0" w:line="240" w:lineRule="auto"/>
        <w:ind w:firstLine="142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gramStart"/>
      <w:r w:rsidRPr="005F6F6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5.Гражданам, необходимо участвовать в политической жизни:</w:t>
      </w:r>
      <w:r w:rsidRPr="005F6F6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1) потому что это улучшает их материальное положение </w:t>
      </w:r>
      <w:r w:rsidRPr="005F6F6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2) потому что отказ, например, от участия в выборах большого количества граждан в республике может парализовать государственную власть </w:t>
      </w:r>
      <w:r w:rsidRPr="005F6F6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3) потому что право принимать участие в управлении делами государства имеет хорошо ощутимый оттенок обязанности делать это </w:t>
      </w:r>
      <w:r w:rsidRPr="005F6F6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F6F6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6.Понятие «политика» в переводе с греческого означает:</w:t>
      </w:r>
      <w:proofErr w:type="gramEnd"/>
    </w:p>
    <w:p w:rsidR="00BE2AEA" w:rsidRPr="005F6F67" w:rsidRDefault="00BE2AEA" w:rsidP="00BE2AEA">
      <w:pPr>
        <w:numPr>
          <w:ilvl w:val="1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6F67">
        <w:rPr>
          <w:rFonts w:ascii="Times New Roman" w:eastAsia="Times New Roman" w:hAnsi="Times New Roman" w:cs="Times New Roman"/>
          <w:color w:val="000000"/>
          <w:sz w:val="24"/>
          <w:szCs w:val="24"/>
        </w:rPr>
        <w:t>искусство государственного управления</w:t>
      </w:r>
    </w:p>
    <w:p w:rsidR="00BE2AEA" w:rsidRPr="005F6F67" w:rsidRDefault="00BE2AEA" w:rsidP="00BE2AEA">
      <w:pPr>
        <w:numPr>
          <w:ilvl w:val="1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6F67">
        <w:rPr>
          <w:rFonts w:ascii="Times New Roman" w:eastAsia="Times New Roman" w:hAnsi="Times New Roman" w:cs="Times New Roman"/>
          <w:color w:val="000000"/>
          <w:sz w:val="24"/>
          <w:szCs w:val="24"/>
        </w:rPr>
        <w:t>власть народа</w:t>
      </w:r>
    </w:p>
    <w:p w:rsidR="00BE2AEA" w:rsidRPr="005F6F67" w:rsidRDefault="00BE2AEA" w:rsidP="00BE2AEA">
      <w:pPr>
        <w:numPr>
          <w:ilvl w:val="1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6F67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общее дело</w:t>
      </w:r>
    </w:p>
    <w:p w:rsidR="00BE2AEA" w:rsidRPr="005F6F67" w:rsidRDefault="00BE2AEA" w:rsidP="00BE2AEA">
      <w:pPr>
        <w:numPr>
          <w:ilvl w:val="1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6F67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правотворческая деятельность</w:t>
      </w:r>
    </w:p>
    <w:p w:rsidR="00BE2AEA" w:rsidRPr="005F6F67" w:rsidRDefault="00BE2AEA" w:rsidP="00BE2AEA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E2AEA" w:rsidRPr="005F6F67" w:rsidRDefault="00BE2AEA" w:rsidP="00BE2AEA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F6F6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Вариант 3</w:t>
      </w:r>
    </w:p>
    <w:p w:rsidR="00BE2AEA" w:rsidRPr="005F6F67" w:rsidRDefault="00BE2AEA" w:rsidP="00BE2AE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F6F6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1.Верны ли следующие суждения</w:t>
      </w:r>
    </w:p>
    <w:p w:rsidR="00BE2AEA" w:rsidRPr="005F6F67" w:rsidRDefault="00BE2AEA" w:rsidP="00BE2AEA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6F67">
        <w:rPr>
          <w:rFonts w:ascii="Times New Roman" w:eastAsia="Times New Roman" w:hAnsi="Times New Roman" w:cs="Times New Roman"/>
          <w:color w:val="000000"/>
          <w:sz w:val="24"/>
          <w:szCs w:val="24"/>
        </w:rPr>
        <w:t>А. Политик</w:t>
      </w:r>
      <w:proofErr w:type="gramStart"/>
      <w:r w:rsidRPr="005F6F67">
        <w:rPr>
          <w:rFonts w:ascii="Times New Roman" w:eastAsia="Times New Roman" w:hAnsi="Times New Roman" w:cs="Times New Roman"/>
          <w:color w:val="000000"/>
          <w:sz w:val="24"/>
          <w:szCs w:val="24"/>
        </w:rPr>
        <w:t>а-</w:t>
      </w:r>
      <w:proofErr w:type="gramEnd"/>
      <w:r w:rsidRPr="005F6F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современное явление</w:t>
      </w:r>
    </w:p>
    <w:p w:rsidR="00BE2AEA" w:rsidRPr="005F6F67" w:rsidRDefault="00BE2AEA" w:rsidP="00BE2AEA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6F67">
        <w:rPr>
          <w:rFonts w:ascii="Times New Roman" w:eastAsia="Times New Roman" w:hAnsi="Times New Roman" w:cs="Times New Roman"/>
          <w:color w:val="000000"/>
          <w:sz w:val="24"/>
          <w:szCs w:val="24"/>
        </w:rPr>
        <w:t>Б. Единственным субъектом политики является государство</w:t>
      </w:r>
    </w:p>
    <w:p w:rsidR="00BE2AEA" w:rsidRPr="005F6F67" w:rsidRDefault="00BE2AEA" w:rsidP="00BE2AEA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6F67">
        <w:rPr>
          <w:rFonts w:ascii="Times New Roman" w:eastAsia="Times New Roman" w:hAnsi="Times New Roman" w:cs="Times New Roman"/>
          <w:color w:val="000000"/>
          <w:sz w:val="24"/>
          <w:szCs w:val="24"/>
        </w:rPr>
        <w:t>1. верно только</w:t>
      </w:r>
      <w:proofErr w:type="gramStart"/>
      <w:r w:rsidRPr="005F6F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</w:t>
      </w:r>
      <w:proofErr w:type="gramEnd"/>
    </w:p>
    <w:p w:rsidR="00BE2AEA" w:rsidRPr="005F6F67" w:rsidRDefault="00BE2AEA" w:rsidP="00BE2AEA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6F67">
        <w:rPr>
          <w:rFonts w:ascii="Times New Roman" w:eastAsia="Times New Roman" w:hAnsi="Times New Roman" w:cs="Times New Roman"/>
          <w:color w:val="000000"/>
          <w:sz w:val="24"/>
          <w:szCs w:val="24"/>
        </w:rPr>
        <w:t>2. верно только</w:t>
      </w:r>
      <w:proofErr w:type="gramStart"/>
      <w:r w:rsidRPr="005F6F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</w:t>
      </w:r>
      <w:proofErr w:type="gramEnd"/>
    </w:p>
    <w:p w:rsidR="00BE2AEA" w:rsidRPr="005F6F67" w:rsidRDefault="00BE2AEA" w:rsidP="00BE2AEA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6F67">
        <w:rPr>
          <w:rFonts w:ascii="Times New Roman" w:eastAsia="Times New Roman" w:hAnsi="Times New Roman" w:cs="Times New Roman"/>
          <w:color w:val="000000"/>
          <w:sz w:val="24"/>
          <w:szCs w:val="24"/>
        </w:rPr>
        <w:t>3. верны оба суждения</w:t>
      </w:r>
    </w:p>
    <w:p w:rsidR="00BE2AEA" w:rsidRPr="005F6F67" w:rsidRDefault="00BE2AEA" w:rsidP="00BE2AEA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6F67">
        <w:rPr>
          <w:rFonts w:ascii="Times New Roman" w:eastAsia="Times New Roman" w:hAnsi="Times New Roman" w:cs="Times New Roman"/>
          <w:color w:val="000000"/>
          <w:sz w:val="24"/>
          <w:szCs w:val="24"/>
        </w:rPr>
        <w:t>4. оба суждения неверны</w:t>
      </w:r>
    </w:p>
    <w:p w:rsidR="00BE2AEA" w:rsidRPr="005F6F67" w:rsidRDefault="00BE2AEA" w:rsidP="00BE2AEA">
      <w:pPr>
        <w:spacing w:after="0" w:line="240" w:lineRule="auto"/>
        <w:ind w:left="142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F6F6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2.Политический режим может быть</w:t>
      </w:r>
    </w:p>
    <w:p w:rsidR="00BE2AEA" w:rsidRPr="005F6F67" w:rsidRDefault="00BE2AEA" w:rsidP="00BE2AEA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6F67">
        <w:rPr>
          <w:rFonts w:ascii="Times New Roman" w:eastAsia="Times New Roman" w:hAnsi="Times New Roman" w:cs="Times New Roman"/>
          <w:color w:val="000000"/>
          <w:sz w:val="24"/>
          <w:szCs w:val="24"/>
        </w:rPr>
        <w:t>авторитарным</w:t>
      </w:r>
    </w:p>
    <w:p w:rsidR="00BE2AEA" w:rsidRPr="005F6F67" w:rsidRDefault="00BE2AEA" w:rsidP="00BE2AEA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6F67">
        <w:rPr>
          <w:rFonts w:ascii="Times New Roman" w:eastAsia="Times New Roman" w:hAnsi="Times New Roman" w:cs="Times New Roman"/>
          <w:color w:val="000000"/>
          <w:sz w:val="24"/>
          <w:szCs w:val="24"/>
        </w:rPr>
        <w:t>монархистским</w:t>
      </w:r>
    </w:p>
    <w:p w:rsidR="00BE2AEA" w:rsidRPr="005F6F67" w:rsidRDefault="00BE2AEA" w:rsidP="00BE2AEA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6F67">
        <w:rPr>
          <w:rFonts w:ascii="Times New Roman" w:eastAsia="Times New Roman" w:hAnsi="Times New Roman" w:cs="Times New Roman"/>
          <w:color w:val="000000"/>
          <w:sz w:val="24"/>
          <w:szCs w:val="24"/>
        </w:rPr>
        <w:t>республиканским</w:t>
      </w:r>
    </w:p>
    <w:p w:rsidR="00BE2AEA" w:rsidRPr="005F6F67" w:rsidRDefault="00BE2AEA" w:rsidP="00BE2AEA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6F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унитарным </w:t>
      </w:r>
    </w:p>
    <w:p w:rsidR="00BE2AEA" w:rsidRPr="005F6F67" w:rsidRDefault="00BE2AEA" w:rsidP="00BE2AE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F6F6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</w:t>
      </w:r>
      <w:r w:rsidRPr="005F6F6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5F6F6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Верны ли следующие суждения</w:t>
      </w:r>
    </w:p>
    <w:p w:rsidR="00BE2AEA" w:rsidRPr="005F6F67" w:rsidRDefault="00BE2AEA" w:rsidP="00BE2AEA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6F67">
        <w:rPr>
          <w:rFonts w:ascii="Times New Roman" w:eastAsia="Times New Roman" w:hAnsi="Times New Roman" w:cs="Times New Roman"/>
          <w:color w:val="000000"/>
          <w:sz w:val="24"/>
          <w:szCs w:val="24"/>
        </w:rPr>
        <w:t>А. Кадровые политические партии стремятся вовлечь в свои ряды как можно большее число членов, упрочить структуру и связи.</w:t>
      </w:r>
    </w:p>
    <w:p w:rsidR="00BE2AEA" w:rsidRPr="005F6F67" w:rsidRDefault="00BE2AEA" w:rsidP="00BE2AEA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6F67">
        <w:rPr>
          <w:rFonts w:ascii="Times New Roman" w:eastAsia="Times New Roman" w:hAnsi="Times New Roman" w:cs="Times New Roman"/>
          <w:color w:val="000000"/>
          <w:sz w:val="24"/>
          <w:szCs w:val="24"/>
        </w:rPr>
        <w:t>Б. Характерными чертами массовых политических партий являются свободное членство и организационная нестабильность.</w:t>
      </w:r>
    </w:p>
    <w:p w:rsidR="00BE2AEA" w:rsidRPr="005F6F67" w:rsidRDefault="00BE2AEA" w:rsidP="00BE2AEA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6F67">
        <w:rPr>
          <w:rFonts w:ascii="Times New Roman" w:eastAsia="Times New Roman" w:hAnsi="Times New Roman" w:cs="Times New Roman"/>
          <w:color w:val="000000"/>
          <w:sz w:val="24"/>
          <w:szCs w:val="24"/>
        </w:rPr>
        <w:t>1. верно только</w:t>
      </w:r>
      <w:proofErr w:type="gramStart"/>
      <w:r w:rsidRPr="005F6F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</w:t>
      </w:r>
      <w:proofErr w:type="gramEnd"/>
    </w:p>
    <w:p w:rsidR="00BE2AEA" w:rsidRPr="005F6F67" w:rsidRDefault="00BE2AEA" w:rsidP="00BE2AEA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6F67">
        <w:rPr>
          <w:rFonts w:ascii="Times New Roman" w:eastAsia="Times New Roman" w:hAnsi="Times New Roman" w:cs="Times New Roman"/>
          <w:color w:val="000000"/>
          <w:sz w:val="24"/>
          <w:szCs w:val="24"/>
        </w:rPr>
        <w:t>2. верно только</w:t>
      </w:r>
      <w:proofErr w:type="gramStart"/>
      <w:r w:rsidRPr="005F6F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</w:t>
      </w:r>
      <w:proofErr w:type="gramEnd"/>
    </w:p>
    <w:p w:rsidR="00BE2AEA" w:rsidRPr="005F6F67" w:rsidRDefault="00BE2AEA" w:rsidP="00BE2AEA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6F67">
        <w:rPr>
          <w:rFonts w:ascii="Times New Roman" w:eastAsia="Times New Roman" w:hAnsi="Times New Roman" w:cs="Times New Roman"/>
          <w:color w:val="000000"/>
          <w:sz w:val="24"/>
          <w:szCs w:val="24"/>
        </w:rPr>
        <w:t>3. верны оба суждения</w:t>
      </w:r>
    </w:p>
    <w:p w:rsidR="00BE2AEA" w:rsidRPr="005F6F67" w:rsidRDefault="00BE2AEA" w:rsidP="00BE2AEA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6F67">
        <w:rPr>
          <w:rFonts w:ascii="Times New Roman" w:eastAsia="Times New Roman" w:hAnsi="Times New Roman" w:cs="Times New Roman"/>
          <w:color w:val="000000"/>
          <w:sz w:val="24"/>
          <w:szCs w:val="24"/>
        </w:rPr>
        <w:t>4. оба суждения неверны</w:t>
      </w:r>
    </w:p>
    <w:p w:rsidR="00BE2AEA" w:rsidRPr="005F6F67" w:rsidRDefault="00BE2AEA" w:rsidP="00BE2AE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F6F6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4.Что отличает демократический режим?</w:t>
      </w:r>
    </w:p>
    <w:p w:rsidR="00BE2AEA" w:rsidRPr="005F6F67" w:rsidRDefault="00BE2AEA" w:rsidP="00BE2AEA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6F67">
        <w:rPr>
          <w:rFonts w:ascii="Times New Roman" w:eastAsia="Times New Roman" w:hAnsi="Times New Roman" w:cs="Times New Roman"/>
          <w:color w:val="000000"/>
          <w:sz w:val="24"/>
          <w:szCs w:val="24"/>
        </w:rPr>
        <w:t>1. периодические свободные выборы</w:t>
      </w:r>
    </w:p>
    <w:p w:rsidR="00BE2AEA" w:rsidRPr="005F6F67" w:rsidRDefault="00BE2AEA" w:rsidP="00BE2AEA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6F67">
        <w:rPr>
          <w:rFonts w:ascii="Times New Roman" w:eastAsia="Times New Roman" w:hAnsi="Times New Roman" w:cs="Times New Roman"/>
          <w:color w:val="000000"/>
          <w:sz w:val="24"/>
          <w:szCs w:val="24"/>
        </w:rPr>
        <w:t>2. наличие представительных органов власти</w:t>
      </w:r>
    </w:p>
    <w:p w:rsidR="00BE2AEA" w:rsidRPr="005F6F67" w:rsidRDefault="00BE2AEA" w:rsidP="00BE2AEA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6F67">
        <w:rPr>
          <w:rFonts w:ascii="Times New Roman" w:eastAsia="Times New Roman" w:hAnsi="Times New Roman" w:cs="Times New Roman"/>
          <w:color w:val="000000"/>
          <w:sz w:val="24"/>
          <w:szCs w:val="24"/>
        </w:rPr>
        <w:t>3. однопартийная система</w:t>
      </w:r>
    </w:p>
    <w:p w:rsidR="00BE2AEA" w:rsidRPr="005F6F67" w:rsidRDefault="00BE2AEA" w:rsidP="00BE2AEA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6F67">
        <w:rPr>
          <w:rFonts w:ascii="Times New Roman" w:eastAsia="Times New Roman" w:hAnsi="Times New Roman" w:cs="Times New Roman"/>
          <w:color w:val="000000"/>
          <w:sz w:val="24"/>
          <w:szCs w:val="24"/>
        </w:rPr>
        <w:t>4. государственная цензура СМИ</w:t>
      </w:r>
    </w:p>
    <w:p w:rsidR="00BE2AEA" w:rsidRPr="005F6F67" w:rsidRDefault="00BE2AEA" w:rsidP="00BE2AEA">
      <w:pPr>
        <w:spacing w:after="0" w:line="240" w:lineRule="auto"/>
        <w:ind w:firstLine="142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F6F6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5.Какая классификация относится к уровням политического сознания?</w:t>
      </w:r>
    </w:p>
    <w:p w:rsidR="00BE2AEA" w:rsidRPr="005F6F67" w:rsidRDefault="00BE2AEA" w:rsidP="00BE2AEA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6F67">
        <w:rPr>
          <w:rFonts w:ascii="Times New Roman" w:eastAsia="Times New Roman" w:hAnsi="Times New Roman" w:cs="Times New Roman"/>
          <w:color w:val="000000"/>
          <w:sz w:val="24"/>
          <w:szCs w:val="24"/>
        </w:rPr>
        <w:t>Познавательное, оценочное, регулятивное</w:t>
      </w:r>
    </w:p>
    <w:p w:rsidR="00BE2AEA" w:rsidRPr="005F6F67" w:rsidRDefault="00BE2AEA" w:rsidP="00BE2AEA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6F67">
        <w:rPr>
          <w:rFonts w:ascii="Times New Roman" w:eastAsia="Times New Roman" w:hAnsi="Times New Roman" w:cs="Times New Roman"/>
          <w:color w:val="000000"/>
          <w:sz w:val="24"/>
          <w:szCs w:val="24"/>
        </w:rPr>
        <w:t>Массовое, групповое, индивидуальное</w:t>
      </w:r>
    </w:p>
    <w:p w:rsidR="00BE2AEA" w:rsidRPr="005F6F67" w:rsidRDefault="00BE2AEA" w:rsidP="00BE2AEA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6F6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Научное, практическое, обыденное</w:t>
      </w:r>
    </w:p>
    <w:p w:rsidR="00BE2AEA" w:rsidRPr="005F6F67" w:rsidRDefault="00BE2AEA" w:rsidP="00BE2AEA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6F67">
        <w:rPr>
          <w:rFonts w:ascii="Times New Roman" w:eastAsia="Times New Roman" w:hAnsi="Times New Roman" w:cs="Times New Roman"/>
          <w:color w:val="000000"/>
          <w:sz w:val="24"/>
          <w:szCs w:val="24"/>
        </w:rPr>
        <w:t>Религиозное, общественное, государственное</w:t>
      </w:r>
    </w:p>
    <w:p w:rsidR="00BE2AEA" w:rsidRPr="005F6F67" w:rsidRDefault="00BE2AEA" w:rsidP="00BE2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F6F6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6.Основной задачей политики является</w:t>
      </w:r>
    </w:p>
    <w:p w:rsidR="00BE2AEA" w:rsidRPr="005F6F67" w:rsidRDefault="00BE2AEA" w:rsidP="00BE2AEA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F6F67">
        <w:rPr>
          <w:rFonts w:ascii="Times New Roman" w:eastAsia="Times New Roman" w:hAnsi="Times New Roman" w:cs="Times New Roman"/>
          <w:bCs/>
          <w:sz w:val="24"/>
          <w:szCs w:val="24"/>
        </w:rPr>
        <w:t>Организовывать людей на основе добра и  справедливости</w:t>
      </w:r>
    </w:p>
    <w:p w:rsidR="00BE2AEA" w:rsidRPr="005F6F67" w:rsidRDefault="00BE2AEA" w:rsidP="00BE2AEA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F6F67">
        <w:rPr>
          <w:rFonts w:ascii="Times New Roman" w:eastAsia="Times New Roman" w:hAnsi="Times New Roman" w:cs="Times New Roman"/>
          <w:bCs/>
          <w:sz w:val="24"/>
          <w:szCs w:val="24"/>
        </w:rPr>
        <w:t>Служить всеобщей организационной базой</w:t>
      </w:r>
    </w:p>
    <w:p w:rsidR="00BE2AEA" w:rsidRPr="005F6F67" w:rsidRDefault="00BE2AEA" w:rsidP="00BE2AEA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F6F67">
        <w:rPr>
          <w:rFonts w:ascii="Times New Roman" w:eastAsia="Times New Roman" w:hAnsi="Times New Roman" w:cs="Times New Roman"/>
          <w:bCs/>
          <w:sz w:val="24"/>
          <w:szCs w:val="24"/>
        </w:rPr>
        <w:t>Стимулировать граждан в трудовой деятельности</w:t>
      </w:r>
    </w:p>
    <w:p w:rsidR="00BE2AEA" w:rsidRPr="005F6F67" w:rsidRDefault="00BE2AEA" w:rsidP="00BE2AEA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F6F67">
        <w:rPr>
          <w:rFonts w:ascii="Times New Roman" w:eastAsia="Times New Roman" w:hAnsi="Times New Roman" w:cs="Times New Roman"/>
          <w:bCs/>
          <w:sz w:val="24"/>
          <w:szCs w:val="24"/>
        </w:rPr>
        <w:t>Определять уровень развития общества</w:t>
      </w:r>
    </w:p>
    <w:p w:rsidR="00BE2AEA" w:rsidRPr="005F6F67" w:rsidRDefault="00BE2AEA" w:rsidP="00BE2AE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F6F6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7.Верны ли следующие суждения о роли политики в жизни общества?</w:t>
      </w:r>
    </w:p>
    <w:p w:rsidR="00BE2AEA" w:rsidRPr="005F6F67" w:rsidRDefault="00BE2AEA" w:rsidP="00BE2AEA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6F67">
        <w:rPr>
          <w:rFonts w:ascii="Times New Roman" w:eastAsia="Times New Roman" w:hAnsi="Times New Roman" w:cs="Times New Roman"/>
          <w:color w:val="000000"/>
          <w:sz w:val="24"/>
          <w:szCs w:val="24"/>
        </w:rPr>
        <w:t>А. осуществляется властное распределение основных социальных ценностей</w:t>
      </w:r>
    </w:p>
    <w:p w:rsidR="00BE2AEA" w:rsidRPr="005F6F67" w:rsidRDefault="00BE2AEA" w:rsidP="00BE2AEA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6F67">
        <w:rPr>
          <w:rFonts w:ascii="Times New Roman" w:eastAsia="Times New Roman" w:hAnsi="Times New Roman" w:cs="Times New Roman"/>
          <w:color w:val="000000"/>
          <w:sz w:val="24"/>
          <w:szCs w:val="24"/>
        </w:rPr>
        <w:t>Б. объединяются все элементы общественной жизни для реализации общих целей и интересов общества</w:t>
      </w:r>
    </w:p>
    <w:p w:rsidR="00ED5CB3" w:rsidRDefault="00ED5CB3" w:rsidP="00BE2AEA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E2AEA" w:rsidRPr="005F6F67" w:rsidRDefault="00BE2AEA" w:rsidP="00BE2AEA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6F67">
        <w:rPr>
          <w:rFonts w:ascii="Times New Roman" w:eastAsia="Times New Roman" w:hAnsi="Times New Roman" w:cs="Times New Roman"/>
          <w:color w:val="000000"/>
          <w:sz w:val="24"/>
          <w:szCs w:val="24"/>
        </w:rPr>
        <w:t>1. верно только</w:t>
      </w:r>
      <w:proofErr w:type="gramStart"/>
      <w:r w:rsidRPr="005F6F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</w:t>
      </w:r>
      <w:proofErr w:type="gramEnd"/>
    </w:p>
    <w:p w:rsidR="00BE2AEA" w:rsidRPr="005F6F67" w:rsidRDefault="00BE2AEA" w:rsidP="00BE2AEA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6F67">
        <w:rPr>
          <w:rFonts w:ascii="Times New Roman" w:eastAsia="Times New Roman" w:hAnsi="Times New Roman" w:cs="Times New Roman"/>
          <w:color w:val="000000"/>
          <w:sz w:val="24"/>
          <w:szCs w:val="24"/>
        </w:rPr>
        <w:t>2. верно только</w:t>
      </w:r>
      <w:proofErr w:type="gramStart"/>
      <w:r w:rsidRPr="005F6F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</w:t>
      </w:r>
      <w:proofErr w:type="gramEnd"/>
    </w:p>
    <w:p w:rsidR="00BE2AEA" w:rsidRPr="005F6F67" w:rsidRDefault="00BE2AEA" w:rsidP="00BE2AEA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6F67">
        <w:rPr>
          <w:rFonts w:ascii="Times New Roman" w:eastAsia="Times New Roman" w:hAnsi="Times New Roman" w:cs="Times New Roman"/>
          <w:color w:val="000000"/>
          <w:sz w:val="24"/>
          <w:szCs w:val="24"/>
        </w:rPr>
        <w:t>3. верны оба суждения</w:t>
      </w:r>
    </w:p>
    <w:p w:rsidR="00BE2AEA" w:rsidRPr="005F6F67" w:rsidRDefault="00BE2AEA" w:rsidP="00BE2AEA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6F67">
        <w:rPr>
          <w:rFonts w:ascii="Times New Roman" w:eastAsia="Times New Roman" w:hAnsi="Times New Roman" w:cs="Times New Roman"/>
          <w:color w:val="000000"/>
          <w:sz w:val="24"/>
          <w:szCs w:val="24"/>
        </w:rPr>
        <w:t>4. оба суждения неверны</w:t>
      </w:r>
    </w:p>
    <w:p w:rsidR="00BE2AEA" w:rsidRPr="005F6F67" w:rsidRDefault="00BE2AEA" w:rsidP="00BE2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E2AEA" w:rsidRPr="005F6F67" w:rsidRDefault="00BE2AEA" w:rsidP="00BE2AEA">
      <w:pPr>
        <w:shd w:val="clear" w:color="auto" w:fill="FFFFFF"/>
        <w:tabs>
          <w:tab w:val="left" w:pos="720"/>
        </w:tabs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5F6F67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Критерии оценки: </w:t>
      </w:r>
    </w:p>
    <w:p w:rsidR="00BE2AEA" w:rsidRPr="005F6F67" w:rsidRDefault="00BE2AEA" w:rsidP="00BE2AEA">
      <w:pPr>
        <w:shd w:val="clear" w:color="auto" w:fill="FFFFFF"/>
        <w:tabs>
          <w:tab w:val="left" w:pos="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F6F67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1. Тест из 6-7 вопросов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BE2AEA" w:rsidRPr="005F6F67" w:rsidTr="002A0929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AEA" w:rsidRPr="005F6F67" w:rsidRDefault="00BE2AEA" w:rsidP="002A0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F67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ошибок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AEA" w:rsidRPr="005F6F67" w:rsidRDefault="00BE2AEA" w:rsidP="002A0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F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AEA" w:rsidRPr="005F6F67" w:rsidRDefault="00BE2AEA" w:rsidP="002A0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F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1-2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AEA" w:rsidRPr="005F6F67" w:rsidRDefault="00BE2AEA" w:rsidP="002A0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F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AEA" w:rsidRPr="005F6F67" w:rsidRDefault="00BE2AEA" w:rsidP="002A0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F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4 и более</w:t>
            </w:r>
          </w:p>
        </w:tc>
      </w:tr>
      <w:tr w:rsidR="00BE2AEA" w:rsidRPr="005F6F67" w:rsidTr="002A0929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AEA" w:rsidRPr="005F6F67" w:rsidRDefault="00BE2AEA" w:rsidP="002A0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F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Оценка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AEA" w:rsidRPr="005F6F67" w:rsidRDefault="00BE2AEA" w:rsidP="002A0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F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AEA" w:rsidRPr="005F6F67" w:rsidRDefault="00BE2AEA" w:rsidP="002A0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F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AEA" w:rsidRPr="005F6F67" w:rsidRDefault="00BE2AEA" w:rsidP="002A0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F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AEA" w:rsidRPr="005F6F67" w:rsidRDefault="00BE2AEA" w:rsidP="002A0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F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2 </w:t>
            </w:r>
          </w:p>
        </w:tc>
      </w:tr>
    </w:tbl>
    <w:p w:rsidR="00BE2AEA" w:rsidRPr="005F6F67" w:rsidRDefault="00BE2AEA" w:rsidP="00BE2A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F6F67">
        <w:rPr>
          <w:rFonts w:ascii="Times New Roman" w:eastAsia="Times New Roman" w:hAnsi="Times New Roman" w:cs="Times New Roman"/>
          <w:b/>
          <w:sz w:val="24"/>
          <w:szCs w:val="24"/>
        </w:rPr>
        <w:t xml:space="preserve">2.Тест из 4-5 вопросов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BE2AEA" w:rsidRPr="005F6F67" w:rsidTr="002A0929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AEA" w:rsidRPr="005F6F67" w:rsidRDefault="00BE2AEA" w:rsidP="002A0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F67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ошибок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AEA" w:rsidRPr="005F6F67" w:rsidRDefault="00BE2AEA" w:rsidP="002A0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F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AEA" w:rsidRPr="005F6F67" w:rsidRDefault="00BE2AEA" w:rsidP="002A0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F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AEA" w:rsidRPr="005F6F67" w:rsidRDefault="00BE2AEA" w:rsidP="002A0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F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2 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AEA" w:rsidRPr="005F6F67" w:rsidRDefault="00BE2AEA" w:rsidP="002A0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F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3 и более</w:t>
            </w:r>
          </w:p>
        </w:tc>
      </w:tr>
      <w:tr w:rsidR="00BE2AEA" w:rsidRPr="005F6F67" w:rsidTr="002A0929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AEA" w:rsidRPr="005F6F67" w:rsidRDefault="00BE2AEA" w:rsidP="002A0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F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Оценка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AEA" w:rsidRPr="005F6F67" w:rsidRDefault="00BE2AEA" w:rsidP="002A0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F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AEA" w:rsidRPr="005F6F67" w:rsidRDefault="00BE2AEA" w:rsidP="002A0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F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AEA" w:rsidRPr="005F6F67" w:rsidRDefault="00BE2AEA" w:rsidP="002A0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F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AEA" w:rsidRPr="005F6F67" w:rsidRDefault="00BE2AEA" w:rsidP="002A0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F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2 </w:t>
            </w:r>
          </w:p>
        </w:tc>
      </w:tr>
    </w:tbl>
    <w:p w:rsidR="00BE2AEA" w:rsidRPr="005F6F67" w:rsidRDefault="00BE2AEA" w:rsidP="00BE2A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F6F67">
        <w:rPr>
          <w:rFonts w:ascii="Times New Roman" w:eastAsia="Times New Roman" w:hAnsi="Times New Roman" w:cs="Times New Roman"/>
          <w:b/>
          <w:sz w:val="24"/>
          <w:szCs w:val="24"/>
        </w:rPr>
        <w:t xml:space="preserve">3.Тест из 3 вопросов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BE2AEA" w:rsidRPr="005F6F67" w:rsidTr="002A0929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AEA" w:rsidRPr="005F6F67" w:rsidRDefault="00BE2AEA" w:rsidP="002A0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F67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ошибок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AEA" w:rsidRPr="005F6F67" w:rsidRDefault="00BE2AEA" w:rsidP="002A0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F6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AEA" w:rsidRPr="005F6F67" w:rsidRDefault="00BE2AEA" w:rsidP="002A0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F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AEA" w:rsidRPr="005F6F67" w:rsidRDefault="00BE2AEA" w:rsidP="002A0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F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AEA" w:rsidRPr="005F6F67" w:rsidRDefault="00BE2AEA" w:rsidP="002A0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6F6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E2AEA" w:rsidRPr="005F6F67" w:rsidTr="002A0929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AEA" w:rsidRPr="005F6F67" w:rsidRDefault="00BE2AEA" w:rsidP="002A0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F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Оценка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AEA" w:rsidRPr="005F6F67" w:rsidRDefault="00BE2AEA" w:rsidP="002A0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F6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AEA" w:rsidRPr="005F6F67" w:rsidRDefault="00BE2AEA" w:rsidP="002A0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F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AEA" w:rsidRPr="005F6F67" w:rsidRDefault="00BE2AEA" w:rsidP="002A0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F6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AEA" w:rsidRPr="005F6F67" w:rsidRDefault="00BE2AEA" w:rsidP="002A0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F6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BE2AEA" w:rsidRDefault="00BE2AEA" w:rsidP="00BE2AEA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E2AEA" w:rsidRPr="005F6F67" w:rsidRDefault="00BE2AEA" w:rsidP="00BE2AEA">
      <w:pPr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2AEA" w:rsidRPr="005F6F67" w:rsidRDefault="00BE2AEA" w:rsidP="00BE2AEA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6F67">
        <w:rPr>
          <w:rFonts w:ascii="Times New Roman" w:hAnsi="Times New Roman" w:cs="Times New Roman"/>
          <w:b/>
          <w:sz w:val="24"/>
          <w:szCs w:val="24"/>
        </w:rPr>
        <w:t>3.4. Задания для выполнения внеаудиторной самостоятельной работы</w:t>
      </w:r>
    </w:p>
    <w:p w:rsidR="00BE2AEA" w:rsidRPr="005F6F67" w:rsidRDefault="00BE2AEA" w:rsidP="00BE2A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E2AEA" w:rsidRPr="005F6F67" w:rsidRDefault="00BE2AEA" w:rsidP="00BE2AEA">
      <w:pPr>
        <w:rPr>
          <w:rFonts w:ascii="Times New Roman" w:eastAsia="Times New Roman" w:hAnsi="Times New Roman" w:cs="Times New Roman"/>
          <w:sz w:val="24"/>
          <w:szCs w:val="24"/>
        </w:rPr>
      </w:pPr>
      <w:r w:rsidRPr="005F6F67">
        <w:rPr>
          <w:rFonts w:ascii="Times New Roman" w:eastAsia="Times New Roman" w:hAnsi="Times New Roman" w:cs="Times New Roman"/>
          <w:sz w:val="24"/>
          <w:szCs w:val="24"/>
          <w:u w:val="single"/>
        </w:rPr>
        <w:t>Реферат</w:t>
      </w:r>
      <w:r w:rsidRPr="005F6F67">
        <w:rPr>
          <w:rFonts w:ascii="Times New Roman" w:eastAsia="Times New Roman" w:hAnsi="Times New Roman" w:cs="Times New Roman"/>
          <w:sz w:val="24"/>
          <w:szCs w:val="24"/>
        </w:rPr>
        <w:t xml:space="preserve"> - продукт самостоятельной работы студента, представляющий собой краткое изложение в письменном виде полученных результатов теоретического анализа определенной учебной (научно-исследовательской) темы, где автор раскрывает суть исследуемой проблемы, приводит различные точки зрения, а так же собственные взгляды на неё. </w:t>
      </w:r>
    </w:p>
    <w:p w:rsidR="00BE2AEA" w:rsidRDefault="00BE2AEA" w:rsidP="00BE2AEA">
      <w:pPr>
        <w:rPr>
          <w:rFonts w:ascii="Times New Roman" w:eastAsia="Times New Roman" w:hAnsi="Times New Roman" w:cs="Times New Roman"/>
          <w:sz w:val="24"/>
          <w:szCs w:val="24"/>
        </w:rPr>
      </w:pPr>
      <w:r w:rsidRPr="005F6F6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Эссе </w:t>
      </w:r>
      <w:r w:rsidRPr="005F6F67">
        <w:rPr>
          <w:rFonts w:ascii="Times New Roman" w:eastAsia="Times New Roman" w:hAnsi="Times New Roman" w:cs="Times New Roman"/>
          <w:sz w:val="24"/>
          <w:szCs w:val="24"/>
        </w:rPr>
        <w:t>- средство, позволяющее оценить умение обучающегося письменно излагать суть поставленной проблемы, самостоятельно проводить анализ этой проблемы с использованием концепций и аналитического инструментария соответствующей дисциплины, делать выводы, обобщающие авторскую позицию по поставленной проблеме.</w:t>
      </w:r>
    </w:p>
    <w:p w:rsidR="00BE2AEA" w:rsidRPr="005F6F67" w:rsidRDefault="00BE2AEA" w:rsidP="00BE2AEA">
      <w:pPr>
        <w:tabs>
          <w:tab w:val="left" w:pos="22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F6F67">
        <w:rPr>
          <w:rFonts w:ascii="Times New Roman" w:eastAsia="Times New Roman" w:hAnsi="Times New Roman" w:cs="Times New Roman"/>
          <w:b/>
          <w:sz w:val="24"/>
          <w:szCs w:val="24"/>
        </w:rPr>
        <w:t xml:space="preserve">Темы для рефератов, эссе  </w:t>
      </w:r>
    </w:p>
    <w:p w:rsidR="00BE2AEA" w:rsidRPr="005F6F67" w:rsidRDefault="00BE2AEA" w:rsidP="00BE2AEA">
      <w:pPr>
        <w:tabs>
          <w:tab w:val="left" w:pos="500"/>
        </w:tabs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</w:pPr>
    </w:p>
    <w:p w:rsidR="00BE2AEA" w:rsidRPr="005F6F67" w:rsidRDefault="00BE2AEA" w:rsidP="00BE2AEA">
      <w:pPr>
        <w:numPr>
          <w:ilvl w:val="0"/>
          <w:numId w:val="1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F6F67">
        <w:rPr>
          <w:rFonts w:ascii="Times New Roman" w:eastAsia="Times New Roman" w:hAnsi="Times New Roman" w:cs="Times New Roman"/>
          <w:bCs/>
          <w:sz w:val="24"/>
          <w:szCs w:val="24"/>
        </w:rPr>
        <w:t>Мыслители прошлого о политике и ее роли в жизни людей.</w:t>
      </w:r>
    </w:p>
    <w:p w:rsidR="00BE2AEA" w:rsidRPr="005F6F67" w:rsidRDefault="00BE2AEA" w:rsidP="00BE2AEA">
      <w:pPr>
        <w:numPr>
          <w:ilvl w:val="0"/>
          <w:numId w:val="1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F6F67">
        <w:rPr>
          <w:rFonts w:ascii="Times New Roman" w:eastAsia="Times New Roman" w:hAnsi="Times New Roman" w:cs="Times New Roman"/>
          <w:bCs/>
          <w:sz w:val="24"/>
          <w:szCs w:val="24"/>
        </w:rPr>
        <w:t>Политика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5F6F67">
        <w:rPr>
          <w:rFonts w:ascii="Times New Roman" w:eastAsia="Times New Roman" w:hAnsi="Times New Roman" w:cs="Times New Roman"/>
          <w:bCs/>
          <w:sz w:val="24"/>
          <w:szCs w:val="24"/>
        </w:rPr>
        <w:t>- наука, искусство и профессия.</w:t>
      </w:r>
    </w:p>
    <w:p w:rsidR="00BE2AEA" w:rsidRPr="005F6F67" w:rsidRDefault="00BE2AEA" w:rsidP="00BE2AEA">
      <w:pPr>
        <w:numPr>
          <w:ilvl w:val="0"/>
          <w:numId w:val="1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F6F67">
        <w:rPr>
          <w:rFonts w:ascii="Times New Roman" w:eastAsia="Times New Roman" w:hAnsi="Times New Roman" w:cs="Times New Roman"/>
          <w:bCs/>
          <w:sz w:val="24"/>
          <w:szCs w:val="24"/>
        </w:rPr>
        <w:t>Свободные выборы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5F6F67">
        <w:rPr>
          <w:rFonts w:ascii="Times New Roman" w:eastAsia="Times New Roman" w:hAnsi="Times New Roman" w:cs="Times New Roman"/>
          <w:bCs/>
          <w:sz w:val="24"/>
          <w:szCs w:val="24"/>
        </w:rPr>
        <w:t>- утопия или реальность.</w:t>
      </w:r>
    </w:p>
    <w:p w:rsidR="00BE2AEA" w:rsidRPr="005F6F67" w:rsidRDefault="00BE2AEA" w:rsidP="00BE2AEA">
      <w:pPr>
        <w:numPr>
          <w:ilvl w:val="0"/>
          <w:numId w:val="1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F6F67">
        <w:rPr>
          <w:rFonts w:ascii="Times New Roman" w:eastAsia="Times New Roman" w:hAnsi="Times New Roman" w:cs="Times New Roman"/>
          <w:bCs/>
          <w:sz w:val="24"/>
          <w:szCs w:val="24"/>
        </w:rPr>
        <w:t>Четвертая власть и ее роль в политической жизни.</w:t>
      </w:r>
    </w:p>
    <w:p w:rsidR="00BE2AEA" w:rsidRPr="005F6F67" w:rsidRDefault="00BE2AEA" w:rsidP="00BE2AEA">
      <w:pPr>
        <w:numPr>
          <w:ilvl w:val="0"/>
          <w:numId w:val="1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F6F67">
        <w:rPr>
          <w:rFonts w:ascii="Times New Roman" w:eastAsia="Times New Roman" w:hAnsi="Times New Roman" w:cs="Times New Roman"/>
          <w:bCs/>
          <w:sz w:val="24"/>
          <w:szCs w:val="24"/>
        </w:rPr>
        <w:t>Демократия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5F6F67">
        <w:rPr>
          <w:rFonts w:ascii="Times New Roman" w:eastAsia="Times New Roman" w:hAnsi="Times New Roman" w:cs="Times New Roman"/>
          <w:bCs/>
          <w:sz w:val="24"/>
          <w:szCs w:val="24"/>
        </w:rPr>
        <w:t>- за и против.</w:t>
      </w:r>
    </w:p>
    <w:p w:rsidR="00BE2AEA" w:rsidRPr="005F6F67" w:rsidRDefault="00BE2AEA" w:rsidP="00BE2AEA">
      <w:pPr>
        <w:numPr>
          <w:ilvl w:val="0"/>
          <w:numId w:val="1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F6F67">
        <w:rPr>
          <w:rFonts w:ascii="Times New Roman" w:eastAsia="Times New Roman" w:hAnsi="Times New Roman" w:cs="Times New Roman"/>
          <w:bCs/>
          <w:sz w:val="24"/>
          <w:szCs w:val="24"/>
        </w:rPr>
        <w:t>Политические партии и лидеры современной России.</w:t>
      </w:r>
    </w:p>
    <w:p w:rsidR="00BE2AEA" w:rsidRPr="005F6F67" w:rsidRDefault="00BE2AEA" w:rsidP="00BE2AEA">
      <w:pPr>
        <w:numPr>
          <w:ilvl w:val="0"/>
          <w:numId w:val="1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F6F67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Лидер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5F6F67">
        <w:rPr>
          <w:rFonts w:ascii="Times New Roman" w:eastAsia="Times New Roman" w:hAnsi="Times New Roman" w:cs="Times New Roman"/>
          <w:bCs/>
          <w:sz w:val="24"/>
          <w:szCs w:val="24"/>
        </w:rPr>
        <w:t>- кто он?</w:t>
      </w:r>
    </w:p>
    <w:p w:rsidR="00BE2AEA" w:rsidRPr="005F6F67" w:rsidRDefault="00BE2AEA" w:rsidP="00BE2AEA">
      <w:pPr>
        <w:numPr>
          <w:ilvl w:val="0"/>
          <w:numId w:val="1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F6F67">
        <w:rPr>
          <w:rFonts w:ascii="Times New Roman" w:eastAsia="Times New Roman" w:hAnsi="Times New Roman" w:cs="Times New Roman"/>
          <w:bCs/>
          <w:sz w:val="24"/>
          <w:szCs w:val="24"/>
        </w:rPr>
        <w:t>Политические идеи русских мыслителей.</w:t>
      </w:r>
    </w:p>
    <w:p w:rsidR="00BE2AEA" w:rsidRPr="005F6F67" w:rsidRDefault="00BE2AEA" w:rsidP="00BE2AEA">
      <w:pPr>
        <w:numPr>
          <w:ilvl w:val="0"/>
          <w:numId w:val="1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F6F67">
        <w:rPr>
          <w:rFonts w:ascii="Times New Roman" w:eastAsia="Times New Roman" w:hAnsi="Times New Roman" w:cs="Times New Roman"/>
          <w:bCs/>
          <w:sz w:val="24"/>
          <w:szCs w:val="24"/>
        </w:rPr>
        <w:t>Консерва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тизм, либерализм, социализм и другие современные идеологии</w:t>
      </w:r>
      <w:r w:rsidRPr="005F6F67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BE2AEA" w:rsidRPr="005F6F67" w:rsidRDefault="00BE2AEA" w:rsidP="00BE2AEA">
      <w:pPr>
        <w:numPr>
          <w:ilvl w:val="0"/>
          <w:numId w:val="1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F6F67">
        <w:rPr>
          <w:rFonts w:ascii="Times New Roman" w:eastAsia="Times New Roman" w:hAnsi="Times New Roman" w:cs="Times New Roman"/>
          <w:bCs/>
          <w:sz w:val="24"/>
          <w:szCs w:val="24"/>
        </w:rPr>
        <w:t>Молодежь и ее роль в современной политике.</w:t>
      </w:r>
    </w:p>
    <w:p w:rsidR="00BE2AEA" w:rsidRPr="005F6F67" w:rsidRDefault="00BE2AEA" w:rsidP="00BE2AEA">
      <w:pPr>
        <w:numPr>
          <w:ilvl w:val="0"/>
          <w:numId w:val="1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F6F67">
        <w:rPr>
          <w:rFonts w:ascii="Times New Roman" w:eastAsia="Times New Roman" w:hAnsi="Times New Roman" w:cs="Times New Roman"/>
          <w:bCs/>
          <w:sz w:val="24"/>
          <w:szCs w:val="24"/>
        </w:rPr>
        <w:t>Политические реформы в современной России.</w:t>
      </w:r>
    </w:p>
    <w:p w:rsidR="00BE2AEA" w:rsidRPr="005F6F67" w:rsidRDefault="00BE2AEA" w:rsidP="00BE2AEA">
      <w:pPr>
        <w:numPr>
          <w:ilvl w:val="0"/>
          <w:numId w:val="1"/>
        </w:numPr>
        <w:tabs>
          <w:tab w:val="left" w:pos="2295"/>
        </w:tabs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6F67">
        <w:rPr>
          <w:rFonts w:ascii="Times New Roman" w:eastAsia="Times New Roman" w:hAnsi="Times New Roman" w:cs="Times New Roman"/>
          <w:sz w:val="24"/>
          <w:szCs w:val="24"/>
        </w:rPr>
        <w:t>Антиглобализм, его причины и проявления.</w:t>
      </w:r>
    </w:p>
    <w:p w:rsidR="00BE2AEA" w:rsidRPr="005F6F67" w:rsidRDefault="00BE2AEA" w:rsidP="00BE2AEA">
      <w:pPr>
        <w:numPr>
          <w:ilvl w:val="0"/>
          <w:numId w:val="1"/>
        </w:numPr>
        <w:tabs>
          <w:tab w:val="left" w:pos="2295"/>
        </w:tabs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6F67">
        <w:rPr>
          <w:rFonts w:ascii="Times New Roman" w:eastAsia="Times New Roman" w:hAnsi="Times New Roman" w:cs="Times New Roman"/>
          <w:sz w:val="24"/>
          <w:szCs w:val="24"/>
        </w:rPr>
        <w:t>Глобальные проблемы современности (на выбор).</w:t>
      </w:r>
    </w:p>
    <w:p w:rsidR="00BE2AEA" w:rsidRPr="005F6F67" w:rsidRDefault="00BE2AEA" w:rsidP="00BE2AEA">
      <w:pPr>
        <w:numPr>
          <w:ilvl w:val="0"/>
          <w:numId w:val="1"/>
        </w:numPr>
        <w:tabs>
          <w:tab w:val="left" w:pos="2295"/>
        </w:tabs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6F67">
        <w:rPr>
          <w:rFonts w:ascii="Times New Roman" w:eastAsia="Times New Roman" w:hAnsi="Times New Roman" w:cs="Times New Roman"/>
          <w:sz w:val="24"/>
          <w:szCs w:val="24"/>
        </w:rPr>
        <w:t>Социальные и гуманитарные аспекты глобальных проблем.</w:t>
      </w:r>
    </w:p>
    <w:p w:rsidR="00BE2AEA" w:rsidRPr="005F6F67" w:rsidRDefault="00BE2AEA" w:rsidP="00BE2AEA">
      <w:pPr>
        <w:numPr>
          <w:ilvl w:val="0"/>
          <w:numId w:val="1"/>
        </w:numPr>
        <w:tabs>
          <w:tab w:val="left" w:pos="2295"/>
        </w:tabs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6F67">
        <w:rPr>
          <w:rFonts w:ascii="Times New Roman" w:hAnsi="Times New Roman"/>
          <w:sz w:val="24"/>
          <w:szCs w:val="24"/>
        </w:rPr>
        <w:t xml:space="preserve">Власть, её происхождение и виды. </w:t>
      </w:r>
    </w:p>
    <w:p w:rsidR="00BE2AEA" w:rsidRPr="005F6F67" w:rsidRDefault="00BE2AEA" w:rsidP="00BE2AEA">
      <w:pPr>
        <w:numPr>
          <w:ilvl w:val="0"/>
          <w:numId w:val="1"/>
        </w:numPr>
        <w:tabs>
          <w:tab w:val="left" w:pos="2295"/>
        </w:tabs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6F67">
        <w:rPr>
          <w:rFonts w:ascii="Times New Roman" w:hAnsi="Times New Roman"/>
          <w:sz w:val="24"/>
          <w:szCs w:val="24"/>
        </w:rPr>
        <w:t xml:space="preserve">Основные причины возникновения государства. </w:t>
      </w:r>
    </w:p>
    <w:p w:rsidR="00BE2AEA" w:rsidRPr="005F6F67" w:rsidRDefault="00BE2AEA" w:rsidP="00BE2AEA">
      <w:pPr>
        <w:numPr>
          <w:ilvl w:val="0"/>
          <w:numId w:val="1"/>
        </w:numPr>
        <w:tabs>
          <w:tab w:val="left" w:pos="2295"/>
        </w:tabs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6F67">
        <w:rPr>
          <w:rFonts w:ascii="Times New Roman" w:hAnsi="Times New Roman"/>
          <w:sz w:val="24"/>
          <w:szCs w:val="24"/>
        </w:rPr>
        <w:t xml:space="preserve">Понятие, сущность и социальное назначение государства. Основные признаки государства. </w:t>
      </w:r>
    </w:p>
    <w:p w:rsidR="00BE2AEA" w:rsidRPr="005F6F67" w:rsidRDefault="00BE2AEA" w:rsidP="00BE2AEA">
      <w:pPr>
        <w:numPr>
          <w:ilvl w:val="0"/>
          <w:numId w:val="1"/>
        </w:numPr>
        <w:tabs>
          <w:tab w:val="left" w:pos="2295"/>
        </w:tabs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6F67">
        <w:rPr>
          <w:rFonts w:ascii="Times New Roman" w:hAnsi="Times New Roman"/>
          <w:sz w:val="24"/>
          <w:szCs w:val="24"/>
        </w:rPr>
        <w:t xml:space="preserve">Понятие функции государства. Внешние и внутренние функции государства. </w:t>
      </w:r>
    </w:p>
    <w:p w:rsidR="00BE2AEA" w:rsidRPr="005F6F67" w:rsidRDefault="00BE2AEA" w:rsidP="00BE2AEA">
      <w:pPr>
        <w:numPr>
          <w:ilvl w:val="0"/>
          <w:numId w:val="1"/>
        </w:numPr>
        <w:tabs>
          <w:tab w:val="left" w:pos="2295"/>
        </w:tabs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6F67">
        <w:rPr>
          <w:rFonts w:ascii="Times New Roman" w:hAnsi="Times New Roman"/>
          <w:sz w:val="24"/>
          <w:szCs w:val="24"/>
        </w:rPr>
        <w:t>Теория разделения властей.</w:t>
      </w:r>
    </w:p>
    <w:p w:rsidR="00BE2AEA" w:rsidRPr="005F6F67" w:rsidRDefault="00BE2AEA" w:rsidP="00BE2AEA">
      <w:pPr>
        <w:numPr>
          <w:ilvl w:val="0"/>
          <w:numId w:val="1"/>
        </w:numPr>
        <w:tabs>
          <w:tab w:val="left" w:pos="2295"/>
        </w:tabs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6F67">
        <w:rPr>
          <w:rFonts w:ascii="Times New Roman" w:hAnsi="Times New Roman"/>
          <w:sz w:val="24"/>
          <w:szCs w:val="24"/>
        </w:rPr>
        <w:t xml:space="preserve">Участие граждан в политической жизни. </w:t>
      </w:r>
    </w:p>
    <w:p w:rsidR="00BE2AEA" w:rsidRPr="005F6F67" w:rsidRDefault="00BE2AEA" w:rsidP="00BE2AEA">
      <w:pPr>
        <w:numPr>
          <w:ilvl w:val="0"/>
          <w:numId w:val="1"/>
        </w:numPr>
        <w:tabs>
          <w:tab w:val="left" w:pos="2295"/>
        </w:tabs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6F67">
        <w:rPr>
          <w:rFonts w:ascii="Times New Roman" w:hAnsi="Times New Roman"/>
          <w:sz w:val="24"/>
          <w:szCs w:val="24"/>
        </w:rPr>
        <w:t xml:space="preserve">Форма государства. Форма правления. Форма государственного устройства. Политический режим. </w:t>
      </w:r>
    </w:p>
    <w:p w:rsidR="00BE2AEA" w:rsidRPr="005F6F67" w:rsidRDefault="00BE2AEA" w:rsidP="00BE2AEA">
      <w:pPr>
        <w:numPr>
          <w:ilvl w:val="0"/>
          <w:numId w:val="1"/>
        </w:numPr>
        <w:tabs>
          <w:tab w:val="left" w:pos="2295"/>
        </w:tabs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6F67">
        <w:rPr>
          <w:rFonts w:ascii="Times New Roman" w:hAnsi="Times New Roman"/>
          <w:sz w:val="24"/>
          <w:szCs w:val="24"/>
        </w:rPr>
        <w:t xml:space="preserve">Демократия, ее развитие в современном мире. </w:t>
      </w:r>
    </w:p>
    <w:p w:rsidR="00BE2AEA" w:rsidRPr="005F6F67" w:rsidRDefault="00BE2AEA" w:rsidP="00BE2AEA">
      <w:pPr>
        <w:numPr>
          <w:ilvl w:val="0"/>
          <w:numId w:val="1"/>
        </w:numPr>
        <w:tabs>
          <w:tab w:val="left" w:pos="2295"/>
        </w:tabs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6F67">
        <w:rPr>
          <w:rFonts w:ascii="Times New Roman" w:hAnsi="Times New Roman"/>
          <w:sz w:val="24"/>
          <w:szCs w:val="24"/>
        </w:rPr>
        <w:t xml:space="preserve">Понятие права. Признаки права. Принципы права. Функции права. </w:t>
      </w:r>
    </w:p>
    <w:p w:rsidR="00BE2AEA" w:rsidRPr="005F6F67" w:rsidRDefault="00BE2AEA" w:rsidP="00BE2AEA">
      <w:pPr>
        <w:numPr>
          <w:ilvl w:val="0"/>
          <w:numId w:val="1"/>
        </w:numPr>
        <w:tabs>
          <w:tab w:val="left" w:pos="2295"/>
        </w:tabs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6F67">
        <w:rPr>
          <w:rFonts w:ascii="Times New Roman" w:hAnsi="Times New Roman"/>
          <w:sz w:val="24"/>
          <w:szCs w:val="24"/>
        </w:rPr>
        <w:t xml:space="preserve">Социальная ценность права. Основные школы права. </w:t>
      </w:r>
    </w:p>
    <w:p w:rsidR="00BE2AEA" w:rsidRPr="005F6F67" w:rsidRDefault="00BE2AEA" w:rsidP="00BE2AEA">
      <w:pPr>
        <w:numPr>
          <w:ilvl w:val="0"/>
          <w:numId w:val="1"/>
        </w:numPr>
        <w:tabs>
          <w:tab w:val="left" w:pos="2295"/>
        </w:tabs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6F67">
        <w:rPr>
          <w:rFonts w:ascii="Times New Roman" w:hAnsi="Times New Roman"/>
          <w:sz w:val="24"/>
          <w:szCs w:val="24"/>
        </w:rPr>
        <w:t xml:space="preserve">Право в системе социальных норм. Классификация социальных норм. Соотношение права с другими социальными нормами. </w:t>
      </w:r>
    </w:p>
    <w:p w:rsidR="00BE2AEA" w:rsidRPr="005F6F67" w:rsidRDefault="00BE2AEA" w:rsidP="00BE2AEA">
      <w:pPr>
        <w:numPr>
          <w:ilvl w:val="0"/>
          <w:numId w:val="1"/>
        </w:numPr>
        <w:tabs>
          <w:tab w:val="left" w:pos="2295"/>
        </w:tabs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6F67">
        <w:rPr>
          <w:rFonts w:ascii="Times New Roman" w:hAnsi="Times New Roman"/>
          <w:sz w:val="24"/>
          <w:szCs w:val="24"/>
        </w:rPr>
        <w:t xml:space="preserve">Понятие правоотношений. Признаки и виды правонарушений. Понятие и виды юридической ответственности. Презумпция невиновности. </w:t>
      </w:r>
    </w:p>
    <w:p w:rsidR="00BE2AEA" w:rsidRPr="005F6F67" w:rsidRDefault="00BE2AEA" w:rsidP="00BE2AEA">
      <w:pPr>
        <w:numPr>
          <w:ilvl w:val="0"/>
          <w:numId w:val="1"/>
        </w:numPr>
        <w:tabs>
          <w:tab w:val="left" w:pos="2295"/>
        </w:tabs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6F67">
        <w:rPr>
          <w:rFonts w:ascii="Times New Roman" w:hAnsi="Times New Roman"/>
          <w:sz w:val="24"/>
          <w:szCs w:val="24"/>
        </w:rPr>
        <w:t>Гражданские правоотношения. Право собственности</w:t>
      </w:r>
      <w:r>
        <w:rPr>
          <w:rFonts w:ascii="Times New Roman" w:hAnsi="Times New Roman"/>
          <w:sz w:val="24"/>
          <w:szCs w:val="24"/>
        </w:rPr>
        <w:t>.</w:t>
      </w:r>
    </w:p>
    <w:p w:rsidR="00BE2AEA" w:rsidRPr="005F6F67" w:rsidRDefault="00BE2AEA" w:rsidP="00BE2AEA">
      <w:pPr>
        <w:numPr>
          <w:ilvl w:val="0"/>
          <w:numId w:val="1"/>
        </w:numPr>
        <w:tabs>
          <w:tab w:val="left" w:pos="2295"/>
        </w:tabs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6F67">
        <w:rPr>
          <w:rFonts w:ascii="Times New Roman" w:hAnsi="Times New Roman"/>
          <w:sz w:val="24"/>
          <w:szCs w:val="24"/>
        </w:rPr>
        <w:t xml:space="preserve">Семейные правоотношения. </w:t>
      </w:r>
    </w:p>
    <w:p w:rsidR="00BE2AEA" w:rsidRPr="005F6F67" w:rsidRDefault="00BE2AEA" w:rsidP="00BE2AEA">
      <w:pPr>
        <w:numPr>
          <w:ilvl w:val="0"/>
          <w:numId w:val="1"/>
        </w:numPr>
        <w:tabs>
          <w:tab w:val="left" w:pos="2295"/>
        </w:tabs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6F67">
        <w:rPr>
          <w:rFonts w:ascii="Times New Roman" w:hAnsi="Times New Roman"/>
          <w:sz w:val="24"/>
          <w:szCs w:val="24"/>
        </w:rPr>
        <w:t xml:space="preserve">Право на труд и трудовые правоотношения. </w:t>
      </w:r>
    </w:p>
    <w:p w:rsidR="00BE2AEA" w:rsidRPr="005F6F67" w:rsidRDefault="00BE2AEA" w:rsidP="00BE2AEA">
      <w:pPr>
        <w:numPr>
          <w:ilvl w:val="0"/>
          <w:numId w:val="1"/>
        </w:numPr>
        <w:tabs>
          <w:tab w:val="left" w:pos="2295"/>
        </w:tabs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6F67">
        <w:rPr>
          <w:rFonts w:ascii="Times New Roman" w:hAnsi="Times New Roman"/>
          <w:sz w:val="24"/>
          <w:szCs w:val="24"/>
        </w:rPr>
        <w:t xml:space="preserve">Административные правоотношения, правонарушения и наказания. </w:t>
      </w:r>
    </w:p>
    <w:p w:rsidR="00BE2AEA" w:rsidRPr="005F6F67" w:rsidRDefault="00BE2AEA" w:rsidP="00BE2AEA">
      <w:pPr>
        <w:numPr>
          <w:ilvl w:val="0"/>
          <w:numId w:val="1"/>
        </w:numPr>
        <w:tabs>
          <w:tab w:val="left" w:pos="2295"/>
        </w:tabs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6F67">
        <w:rPr>
          <w:rFonts w:ascii="Times New Roman" w:hAnsi="Times New Roman"/>
          <w:sz w:val="24"/>
          <w:szCs w:val="24"/>
        </w:rPr>
        <w:t>Основные понятия и институты уголовного права.</w:t>
      </w:r>
    </w:p>
    <w:p w:rsidR="00BE2AEA" w:rsidRPr="005F6F67" w:rsidRDefault="00BE2AEA" w:rsidP="00BE2AEA">
      <w:pPr>
        <w:numPr>
          <w:ilvl w:val="0"/>
          <w:numId w:val="1"/>
        </w:numPr>
        <w:tabs>
          <w:tab w:val="left" w:pos="2295"/>
        </w:tabs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6F67">
        <w:rPr>
          <w:rFonts w:ascii="Times New Roman" w:hAnsi="Times New Roman"/>
          <w:sz w:val="24"/>
          <w:szCs w:val="24"/>
        </w:rPr>
        <w:t xml:space="preserve">Конституция Российской Федерации как основной закон. </w:t>
      </w:r>
    </w:p>
    <w:p w:rsidR="00BE2AEA" w:rsidRPr="005F6F67" w:rsidRDefault="00BE2AEA" w:rsidP="00BE2AEA">
      <w:pPr>
        <w:numPr>
          <w:ilvl w:val="0"/>
          <w:numId w:val="1"/>
        </w:numPr>
        <w:tabs>
          <w:tab w:val="left" w:pos="2295"/>
        </w:tabs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6F67">
        <w:rPr>
          <w:rFonts w:ascii="Times New Roman" w:hAnsi="Times New Roman"/>
          <w:sz w:val="24"/>
          <w:szCs w:val="24"/>
        </w:rPr>
        <w:t xml:space="preserve">Личность и государство. Права и свободы человека и гражданина. </w:t>
      </w:r>
    </w:p>
    <w:p w:rsidR="00BE2AEA" w:rsidRPr="005F6F67" w:rsidRDefault="00BE2AEA" w:rsidP="00BE2AEA">
      <w:pPr>
        <w:tabs>
          <w:tab w:val="left" w:pos="229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2AEA" w:rsidRPr="005F6F67" w:rsidRDefault="00BE2AEA" w:rsidP="00BE2AEA">
      <w:pPr>
        <w:spacing w:line="384" w:lineRule="atLeast"/>
        <w:ind w:right="240"/>
        <w:jc w:val="center"/>
        <w:rPr>
          <w:rFonts w:ascii="Times New Roman" w:hAnsi="Times New Roman" w:cs="Times New Roman"/>
          <w:sz w:val="24"/>
          <w:szCs w:val="24"/>
        </w:rPr>
      </w:pPr>
      <w:r w:rsidRPr="005F6F67">
        <w:rPr>
          <w:rFonts w:ascii="Times New Roman" w:hAnsi="Times New Roman" w:cs="Times New Roman"/>
          <w:b/>
          <w:bCs/>
          <w:sz w:val="24"/>
          <w:szCs w:val="24"/>
        </w:rPr>
        <w:t>ТРЕБОВАНИЯ ПО ОФОРМЛЕНИЮ РЕФЕРАТОВ</w:t>
      </w:r>
    </w:p>
    <w:p w:rsidR="00BE2AEA" w:rsidRPr="005F6F67" w:rsidRDefault="00BE2AEA" w:rsidP="00BE2A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F67">
        <w:rPr>
          <w:rFonts w:ascii="Times New Roman" w:hAnsi="Times New Roman" w:cs="Times New Roman"/>
          <w:sz w:val="24"/>
          <w:szCs w:val="24"/>
        </w:rPr>
        <w:t>1. Реферат выполняется на листах формата А</w:t>
      </w:r>
      <w:proofErr w:type="gramStart"/>
      <w:r w:rsidRPr="005F6F67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5F6F67">
        <w:rPr>
          <w:rFonts w:ascii="Times New Roman" w:hAnsi="Times New Roman" w:cs="Times New Roman"/>
          <w:sz w:val="24"/>
          <w:szCs w:val="24"/>
        </w:rPr>
        <w:t xml:space="preserve"> в компьютерном варианте.</w:t>
      </w:r>
    </w:p>
    <w:p w:rsidR="00BE2AEA" w:rsidRPr="005F6F67" w:rsidRDefault="00BE2AEA" w:rsidP="00BE2A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F67">
        <w:rPr>
          <w:rFonts w:ascii="Times New Roman" w:hAnsi="Times New Roman" w:cs="Times New Roman"/>
          <w:sz w:val="24"/>
          <w:szCs w:val="24"/>
        </w:rPr>
        <w:t xml:space="preserve"> 2. </w:t>
      </w:r>
      <w:proofErr w:type="gramStart"/>
      <w:r w:rsidRPr="005F6F67">
        <w:rPr>
          <w:rFonts w:ascii="Times New Roman" w:hAnsi="Times New Roman" w:cs="Times New Roman"/>
          <w:sz w:val="24"/>
          <w:szCs w:val="24"/>
        </w:rPr>
        <w:t xml:space="preserve">Поля: верхнее, нижнее – 2 см, правое – 3 см,  левое – 1,5 см,  шрифт </w:t>
      </w:r>
      <w:proofErr w:type="spellStart"/>
      <w:r w:rsidRPr="005F6F67">
        <w:rPr>
          <w:rFonts w:ascii="Times New Roman" w:hAnsi="Times New Roman" w:cs="Times New Roman"/>
          <w:sz w:val="24"/>
          <w:szCs w:val="24"/>
        </w:rPr>
        <w:t>TimesNewRoman</w:t>
      </w:r>
      <w:proofErr w:type="spellEnd"/>
      <w:r w:rsidRPr="005F6F67">
        <w:rPr>
          <w:rFonts w:ascii="Times New Roman" w:hAnsi="Times New Roman" w:cs="Times New Roman"/>
          <w:sz w:val="24"/>
          <w:szCs w:val="24"/>
        </w:rPr>
        <w:t>, размер шрифта – 14, интервал – 1,5, абзац – 1,25, выравнивание по ширине. </w:t>
      </w:r>
      <w:proofErr w:type="gramEnd"/>
    </w:p>
    <w:p w:rsidR="00BE2AEA" w:rsidRPr="005F6F67" w:rsidRDefault="00BE2AEA" w:rsidP="00BE2A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F67">
        <w:rPr>
          <w:rFonts w:ascii="Times New Roman" w:hAnsi="Times New Roman" w:cs="Times New Roman"/>
          <w:sz w:val="24"/>
          <w:szCs w:val="24"/>
        </w:rPr>
        <w:t xml:space="preserve">3. Объем реферата 15-20 листов. Графики, рисунки, таблицы обязательно подписываются  (графики и рисунки снизу, таблицы сверху)  и располагаются в приложениях в конце работы, в основном тексте на них делается ссылка. </w:t>
      </w:r>
      <w:proofErr w:type="gramStart"/>
      <w:r w:rsidRPr="005F6F67">
        <w:rPr>
          <w:rFonts w:ascii="Times New Roman" w:hAnsi="Times New Roman" w:cs="Times New Roman"/>
          <w:sz w:val="24"/>
          <w:szCs w:val="24"/>
        </w:rPr>
        <w:t>Например: (см. приложение (порядковый номер).</w:t>
      </w:r>
      <w:proofErr w:type="gramEnd"/>
    </w:p>
    <w:p w:rsidR="00BE2AEA" w:rsidRPr="005F6F67" w:rsidRDefault="00BE2AEA" w:rsidP="00BE2A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F67">
        <w:rPr>
          <w:rFonts w:ascii="Times New Roman" w:hAnsi="Times New Roman" w:cs="Times New Roman"/>
          <w:sz w:val="24"/>
          <w:szCs w:val="24"/>
        </w:rPr>
        <w:t>4. Нумерация страниц обязательна. Номер страницы ставится в левом нижнем углу страницы. Титульный лист не нумеруется.</w:t>
      </w:r>
    </w:p>
    <w:p w:rsidR="00BE2AEA" w:rsidRPr="005F6F67" w:rsidRDefault="00BE2AEA" w:rsidP="00BE2A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F67">
        <w:rPr>
          <w:rFonts w:ascii="Times New Roman" w:hAnsi="Times New Roman" w:cs="Times New Roman"/>
          <w:sz w:val="24"/>
          <w:szCs w:val="24"/>
        </w:rPr>
        <w:t xml:space="preserve">Готовая работа должна быть скреплена папкой скоросшивателем </w:t>
      </w:r>
    </w:p>
    <w:p w:rsidR="00BE2AEA" w:rsidRPr="005F6F67" w:rsidRDefault="00BE2AEA" w:rsidP="00BE2AEA">
      <w:pPr>
        <w:pStyle w:val="a4"/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F6F67">
        <w:rPr>
          <w:rFonts w:ascii="Times New Roman" w:hAnsi="Times New Roman"/>
          <w:sz w:val="24"/>
          <w:szCs w:val="24"/>
        </w:rPr>
        <w:t>Реферат не будет зачтен в следующих случаях:</w:t>
      </w:r>
    </w:p>
    <w:p w:rsidR="00BE2AEA" w:rsidRPr="005F6F67" w:rsidRDefault="00BE2AEA" w:rsidP="00BE2A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F67">
        <w:rPr>
          <w:rFonts w:ascii="Times New Roman" w:hAnsi="Times New Roman" w:cs="Times New Roman"/>
          <w:sz w:val="24"/>
          <w:szCs w:val="24"/>
        </w:rPr>
        <w:t>а) при существенных нарушениях правил оформления (отсутствует содержание или список литературы, нет сносок, номеров страниц и т.д.)</w:t>
      </w:r>
    </w:p>
    <w:p w:rsidR="00BE2AEA" w:rsidRPr="005F6F67" w:rsidRDefault="00BE2AEA" w:rsidP="00BE2A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F67">
        <w:rPr>
          <w:rFonts w:ascii="Times New Roman" w:hAnsi="Times New Roman" w:cs="Times New Roman"/>
          <w:sz w:val="24"/>
          <w:szCs w:val="24"/>
        </w:rPr>
        <w:t>б) из-за серьезных недостатков в содержании работы (несоответствие структуры работы ее теме, неполное раскрытие темы, использование устаревшего фактического материала).</w:t>
      </w:r>
    </w:p>
    <w:p w:rsidR="00BE2AEA" w:rsidRPr="005F6F67" w:rsidRDefault="00BE2AEA" w:rsidP="00BE2A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F67">
        <w:rPr>
          <w:rFonts w:ascii="Times New Roman" w:hAnsi="Times New Roman" w:cs="Times New Roman"/>
          <w:sz w:val="24"/>
          <w:szCs w:val="24"/>
        </w:rPr>
        <w:t>6. Возвращенный студенту реферат должен быть исправлен в соответствии с рекомендациями преподавателя.</w:t>
      </w:r>
    </w:p>
    <w:p w:rsidR="00BE2AEA" w:rsidRPr="005F6F67" w:rsidRDefault="00BE2AEA" w:rsidP="00BE2A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2AEA" w:rsidRPr="005F6F67" w:rsidRDefault="00BE2AEA" w:rsidP="00BE2AE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F6F67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При написании реферата необходимо следовать следующим правилам:</w:t>
      </w:r>
    </w:p>
    <w:p w:rsidR="00BE2AEA" w:rsidRPr="005F6F67" w:rsidRDefault="00BE2AEA" w:rsidP="00BE2AEA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F6F67">
        <w:rPr>
          <w:rFonts w:ascii="Times New Roman" w:hAnsi="Times New Roman" w:cs="Times New Roman"/>
          <w:sz w:val="24"/>
          <w:szCs w:val="24"/>
        </w:rPr>
        <w:t>Раскрытие темы реферата предполагает наличие нескольких источников (как минимум 4-5 публикаций, монографий, справочных изданий, учебных пособий) в качестве источника информации.</w:t>
      </w:r>
    </w:p>
    <w:p w:rsidR="00BE2AEA" w:rsidRPr="005F6F67" w:rsidRDefault="00BE2AEA" w:rsidP="00BE2AEA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F6F67">
        <w:rPr>
          <w:rFonts w:ascii="Times New Roman" w:hAnsi="Times New Roman" w:cs="Times New Roman"/>
          <w:sz w:val="24"/>
          <w:szCs w:val="24"/>
        </w:rPr>
        <w:t>Подготовка к написанию реферата предполагает внимательное изучение каждого из источников информации и отбор информации непосредственно касающейся избранной темы.  На этом этапе работы важно выделить существенную информацию, найти смысловые абзацы и ключевые слова, определить связи между ними.</w:t>
      </w:r>
    </w:p>
    <w:p w:rsidR="00BE2AEA" w:rsidRPr="005F6F67" w:rsidRDefault="00BE2AEA" w:rsidP="00BE2AEA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F6F67">
        <w:rPr>
          <w:rFonts w:ascii="Times New Roman" w:hAnsi="Times New Roman" w:cs="Times New Roman"/>
          <w:b/>
          <w:bCs/>
          <w:sz w:val="24"/>
          <w:szCs w:val="24"/>
        </w:rPr>
        <w:t>Содержание</w:t>
      </w:r>
      <w:r w:rsidRPr="005F6F67">
        <w:rPr>
          <w:rFonts w:ascii="Times New Roman" w:hAnsi="Times New Roman" w:cs="Times New Roman"/>
          <w:sz w:val="24"/>
          <w:szCs w:val="24"/>
        </w:rPr>
        <w:t> реферата ограничивается 2-3 главами, которые  подразделяются на параграфы</w:t>
      </w:r>
      <w:proofErr w:type="gramStart"/>
      <w:r w:rsidRPr="005F6F67">
        <w:rPr>
          <w:rFonts w:ascii="Times New Roman" w:hAnsi="Times New Roman" w:cs="Times New Roman"/>
          <w:sz w:val="24"/>
          <w:szCs w:val="24"/>
        </w:rPr>
        <w:t xml:space="preserve"> (§§).</w:t>
      </w:r>
      <w:proofErr w:type="gramEnd"/>
    </w:p>
    <w:p w:rsidR="00BE2AEA" w:rsidRPr="005F6F67" w:rsidRDefault="00BE2AEA" w:rsidP="00BE2AEA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F6F67">
        <w:rPr>
          <w:rFonts w:ascii="Times New Roman" w:hAnsi="Times New Roman" w:cs="Times New Roman"/>
          <w:sz w:val="24"/>
          <w:szCs w:val="24"/>
        </w:rPr>
        <w:t>Сведение отобранной информации непосредственно в текст реферата должно быть выстроено в соответствии с определенной логикой.</w:t>
      </w:r>
    </w:p>
    <w:p w:rsidR="00BE2AEA" w:rsidRPr="005F6F67" w:rsidRDefault="00BE2AEA" w:rsidP="00BE2AEA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F6F67">
        <w:rPr>
          <w:rFonts w:ascii="Times New Roman" w:hAnsi="Times New Roman" w:cs="Times New Roman"/>
          <w:sz w:val="24"/>
          <w:szCs w:val="24"/>
        </w:rPr>
        <w:t xml:space="preserve"> Реферат состоит из трех частей: введения, основной части, заключения;</w:t>
      </w:r>
    </w:p>
    <w:p w:rsidR="00BE2AEA" w:rsidRPr="005F6F67" w:rsidRDefault="00BE2AEA" w:rsidP="00BE2A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F67">
        <w:rPr>
          <w:rFonts w:ascii="Times New Roman" w:hAnsi="Times New Roman" w:cs="Times New Roman"/>
          <w:sz w:val="24"/>
          <w:szCs w:val="24"/>
        </w:rPr>
        <w:t>а) </w:t>
      </w:r>
      <w:r w:rsidRPr="005F6F67">
        <w:rPr>
          <w:rFonts w:ascii="Times New Roman" w:hAnsi="Times New Roman" w:cs="Times New Roman"/>
          <w:b/>
          <w:bCs/>
          <w:sz w:val="24"/>
          <w:szCs w:val="24"/>
        </w:rPr>
        <w:t>во введении</w:t>
      </w:r>
      <w:r w:rsidRPr="005F6F67">
        <w:rPr>
          <w:rFonts w:ascii="Times New Roman" w:hAnsi="Times New Roman" w:cs="Times New Roman"/>
          <w:sz w:val="24"/>
          <w:szCs w:val="24"/>
        </w:rPr>
        <w:t> логичным будет обосновать выбор темы реферата. </w:t>
      </w:r>
    </w:p>
    <w:p w:rsidR="00BE2AEA" w:rsidRPr="005F6F67" w:rsidRDefault="00BE2AEA" w:rsidP="00BE2AEA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F6F67">
        <w:rPr>
          <w:rFonts w:ascii="Times New Roman" w:hAnsi="Times New Roman" w:cs="Times New Roman"/>
          <w:sz w:val="24"/>
          <w:szCs w:val="24"/>
        </w:rPr>
        <w:t>актуальность (почему выбрана данная тема, каким образом она связана с современностью?);</w:t>
      </w:r>
    </w:p>
    <w:p w:rsidR="00BE2AEA" w:rsidRPr="005F6F67" w:rsidRDefault="00BE2AEA" w:rsidP="00BE2AEA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F6F67">
        <w:rPr>
          <w:rFonts w:ascii="Times New Roman" w:hAnsi="Times New Roman" w:cs="Times New Roman"/>
          <w:sz w:val="24"/>
          <w:szCs w:val="24"/>
        </w:rPr>
        <w:t>цель (должна соответствовать теме реферата);</w:t>
      </w:r>
    </w:p>
    <w:p w:rsidR="00BE2AEA" w:rsidRPr="005F6F67" w:rsidRDefault="00BE2AEA" w:rsidP="00BE2AEA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F6F67">
        <w:rPr>
          <w:rFonts w:ascii="Times New Roman" w:hAnsi="Times New Roman" w:cs="Times New Roman"/>
          <w:sz w:val="24"/>
          <w:szCs w:val="24"/>
        </w:rPr>
        <w:t>задачи (способы достижения заданной цели), отображаются в названии параграфов работы;</w:t>
      </w:r>
    </w:p>
    <w:p w:rsidR="00BE2AEA" w:rsidRPr="005F6F67" w:rsidRDefault="00BE2AEA" w:rsidP="00BE2AEA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F6F67">
        <w:rPr>
          <w:rFonts w:ascii="Times New Roman" w:hAnsi="Times New Roman" w:cs="Times New Roman"/>
          <w:sz w:val="24"/>
          <w:szCs w:val="24"/>
        </w:rPr>
        <w:t>историография (обозначить использованные источники с краткой аннотацией – какой именно источник (монография, публикация и т.п.), основное содержание в целом, что конкретно содержит источник по данной теме (2-3 предложения).</w:t>
      </w:r>
      <w:proofErr w:type="gramEnd"/>
    </w:p>
    <w:p w:rsidR="00BE2AEA" w:rsidRPr="005F6F67" w:rsidRDefault="00BE2AEA" w:rsidP="00BE2A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F67">
        <w:rPr>
          <w:rFonts w:ascii="Times New Roman" w:hAnsi="Times New Roman" w:cs="Times New Roman"/>
          <w:sz w:val="24"/>
          <w:szCs w:val="24"/>
        </w:rPr>
        <w:t>б)  </w:t>
      </w:r>
      <w:r w:rsidRPr="005F6F67">
        <w:rPr>
          <w:rFonts w:ascii="Times New Roman" w:hAnsi="Times New Roman" w:cs="Times New Roman"/>
          <w:b/>
          <w:bCs/>
          <w:sz w:val="24"/>
          <w:szCs w:val="24"/>
        </w:rPr>
        <w:t>в основной части </w:t>
      </w:r>
      <w:r w:rsidRPr="005F6F67">
        <w:rPr>
          <w:rFonts w:ascii="Times New Roman" w:hAnsi="Times New Roman" w:cs="Times New Roman"/>
          <w:sz w:val="24"/>
          <w:szCs w:val="24"/>
        </w:rPr>
        <w:t>дается характеристика и анализ темы реферата в целом,  и далее – сжатое изложение выбранной информации в соответствии с поставленными задачами.   В конце каждой главы должен делаться вывод (</w:t>
      </w:r>
      <w:proofErr w:type="spellStart"/>
      <w:r w:rsidRPr="005F6F67">
        <w:rPr>
          <w:rFonts w:ascii="Times New Roman" w:hAnsi="Times New Roman" w:cs="Times New Roman"/>
          <w:sz w:val="24"/>
          <w:szCs w:val="24"/>
        </w:rPr>
        <w:t>подвывод</w:t>
      </w:r>
      <w:proofErr w:type="spellEnd"/>
      <w:r w:rsidRPr="005F6F67">
        <w:rPr>
          <w:rFonts w:ascii="Times New Roman" w:hAnsi="Times New Roman" w:cs="Times New Roman"/>
          <w:sz w:val="24"/>
          <w:szCs w:val="24"/>
        </w:rPr>
        <w:t>), который начинается словами: «Таким образом…», «Итак…», «Значит…», «В заключение главы отметим…», «Все сказанное позволяет сделать вывод…», «Подводя итог…» и т.д. Вывод содержит краткое заключение по §§ главы и в содержании не обозначается.</w:t>
      </w:r>
    </w:p>
    <w:p w:rsidR="00BE2AEA" w:rsidRPr="005F6F67" w:rsidRDefault="00BE2AEA" w:rsidP="00BE2A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F67">
        <w:rPr>
          <w:rFonts w:ascii="Times New Roman" w:hAnsi="Times New Roman" w:cs="Times New Roman"/>
          <w:sz w:val="24"/>
          <w:szCs w:val="24"/>
        </w:rPr>
        <w:t>в) </w:t>
      </w:r>
      <w:r w:rsidRPr="005F6F67">
        <w:rPr>
          <w:rFonts w:ascii="Times New Roman" w:hAnsi="Times New Roman" w:cs="Times New Roman"/>
          <w:b/>
          <w:bCs/>
          <w:sz w:val="24"/>
          <w:szCs w:val="24"/>
        </w:rPr>
        <w:t>заключение </w:t>
      </w:r>
      <w:r w:rsidRPr="005F6F67">
        <w:rPr>
          <w:rFonts w:ascii="Times New Roman" w:hAnsi="Times New Roman" w:cs="Times New Roman"/>
          <w:sz w:val="24"/>
          <w:szCs w:val="24"/>
        </w:rPr>
        <w:t xml:space="preserve">содержит те </w:t>
      </w:r>
      <w:proofErr w:type="spellStart"/>
      <w:r w:rsidRPr="005F6F67">
        <w:rPr>
          <w:rFonts w:ascii="Times New Roman" w:hAnsi="Times New Roman" w:cs="Times New Roman"/>
          <w:sz w:val="24"/>
          <w:szCs w:val="24"/>
        </w:rPr>
        <w:t>подвыводы</w:t>
      </w:r>
      <w:proofErr w:type="spellEnd"/>
      <w:r w:rsidRPr="005F6F67">
        <w:rPr>
          <w:rFonts w:ascii="Times New Roman" w:hAnsi="Times New Roman" w:cs="Times New Roman"/>
          <w:sz w:val="24"/>
          <w:szCs w:val="24"/>
        </w:rPr>
        <w:t xml:space="preserve"> по главам, которые даны в работе. Однако прямая их переписка нежелательна. Выгодно смотрится заключение, основанное на сравнении. Например, сравнение типов политических  партий, систем, идеологий и др. Уместно высказать  свою точку зрения на рассматриваемую проблему.</w:t>
      </w:r>
    </w:p>
    <w:p w:rsidR="00BE2AEA" w:rsidRPr="005F6F67" w:rsidRDefault="00BE2AEA" w:rsidP="00BE2A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2AEA" w:rsidRPr="005F6F67" w:rsidRDefault="00BE2AEA" w:rsidP="00BE2AEA">
      <w:pPr>
        <w:numPr>
          <w:ilvl w:val="0"/>
          <w:numId w:val="10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F6F67">
        <w:rPr>
          <w:rFonts w:ascii="Times New Roman" w:hAnsi="Times New Roman" w:cs="Times New Roman"/>
          <w:b/>
          <w:bCs/>
          <w:sz w:val="24"/>
          <w:szCs w:val="24"/>
        </w:rPr>
        <w:t>Источники и список использованной литературы</w:t>
      </w:r>
      <w:r w:rsidRPr="005F6F6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E2AEA" w:rsidRPr="005F6F67" w:rsidRDefault="00BE2AEA" w:rsidP="00BE2A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F67">
        <w:rPr>
          <w:rFonts w:ascii="Times New Roman" w:hAnsi="Times New Roman" w:cs="Times New Roman"/>
          <w:sz w:val="24"/>
          <w:szCs w:val="24"/>
        </w:rPr>
        <w:t>В списке указываются только те источники, на которые есть ссылка в основной части реферата. Ссылка в основном тексте  оформляется двумя способами:</w:t>
      </w:r>
    </w:p>
    <w:p w:rsidR="00BE2AEA" w:rsidRPr="005F6F67" w:rsidRDefault="00BE2AEA" w:rsidP="00BE2A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F67">
        <w:rPr>
          <w:rFonts w:ascii="Times New Roman" w:hAnsi="Times New Roman" w:cs="Times New Roman"/>
          <w:sz w:val="24"/>
          <w:szCs w:val="24"/>
        </w:rPr>
        <w:t>1.в квадратных скобках в самом тексте после фразы. [3, с. 52], где первая цифра № книги по списку использованной литературы, вторая цифра - № страницы с которой взята цитата.</w:t>
      </w:r>
      <w:r w:rsidRPr="005F6F67">
        <w:rPr>
          <w:rFonts w:ascii="Times New Roman" w:hAnsi="Times New Roman" w:cs="Times New Roman"/>
          <w:sz w:val="24"/>
          <w:szCs w:val="24"/>
        </w:rPr>
        <w:br/>
        <w:t>2. в подстрочнике. Цитата выделяется кавычками, затем следует номер ссылки.  Нумерация ссылок на каждой странице начинается заново. Например, </w:t>
      </w:r>
      <w:r w:rsidRPr="005F6F67">
        <w:rPr>
          <w:rFonts w:ascii="Times New Roman" w:hAnsi="Times New Roman" w:cs="Times New Roman"/>
          <w:b/>
          <w:bCs/>
          <w:sz w:val="24"/>
          <w:szCs w:val="24"/>
        </w:rPr>
        <w:t>«Цитата…»</w:t>
      </w:r>
      <w:hyperlink r:id="rId8" w:anchor="_ftn1" w:tgtFrame="_blank" w:history="1">
        <w:r w:rsidRPr="005F6F67">
          <w:rPr>
            <w:rStyle w:val="a3"/>
            <w:rFonts w:ascii="Times New Roman" w:hAnsi="Times New Roman" w:cs="Times New Roman"/>
            <w:color w:val="444488"/>
            <w:sz w:val="24"/>
            <w:szCs w:val="24"/>
          </w:rPr>
          <w:t>[1]</w:t>
        </w:r>
      </w:hyperlink>
      <w:r w:rsidRPr="005F6F67">
        <w:rPr>
          <w:rFonts w:ascii="Times New Roman" w:hAnsi="Times New Roman" w:cs="Times New Roman"/>
          <w:sz w:val="24"/>
          <w:szCs w:val="24"/>
        </w:rPr>
        <w:t>.</w:t>
      </w:r>
    </w:p>
    <w:p w:rsidR="00BE2AEA" w:rsidRPr="005F6F67" w:rsidRDefault="00BE2AEA" w:rsidP="00BE2AEA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F6F67">
        <w:rPr>
          <w:rFonts w:ascii="Times New Roman" w:hAnsi="Times New Roman" w:cs="Times New Roman"/>
          <w:sz w:val="24"/>
          <w:szCs w:val="24"/>
        </w:rPr>
        <w:t>Библиографическое описание книги в списке использованной литературы оформляется в соответствии с ГОСТ, (фамилия, инициалы автора, название работы, город издания, издательство, год издания, общее количество страниц).</w:t>
      </w:r>
    </w:p>
    <w:p w:rsidR="00BE2AEA" w:rsidRPr="005F6F67" w:rsidRDefault="00BE2AEA" w:rsidP="00BE2AEA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F6F67">
        <w:rPr>
          <w:rFonts w:ascii="Times New Roman" w:hAnsi="Times New Roman" w:cs="Times New Roman"/>
          <w:sz w:val="24"/>
          <w:szCs w:val="24"/>
        </w:rPr>
        <w:t>При использовании материалов из сети ИНТЕРНЕТ необходимо оформить ссылку на использованный сайт.</w:t>
      </w:r>
    </w:p>
    <w:p w:rsidR="00BE2AEA" w:rsidRPr="005F6F67" w:rsidRDefault="00BE2AEA" w:rsidP="00BE2AEA">
      <w:pPr>
        <w:spacing w:before="5" w:after="0" w:line="240" w:lineRule="auto"/>
        <w:jc w:val="both"/>
        <w:rPr>
          <w:rFonts w:ascii="Times New Roman" w:eastAsia="MS Mincho" w:hAnsi="Times New Roman"/>
          <w:b/>
          <w:sz w:val="24"/>
          <w:szCs w:val="24"/>
        </w:rPr>
      </w:pPr>
      <w:r w:rsidRPr="005F6F67">
        <w:rPr>
          <w:rFonts w:ascii="Times New Roman" w:eastAsia="MS Mincho" w:hAnsi="Times New Roman"/>
          <w:b/>
          <w:sz w:val="24"/>
          <w:szCs w:val="24"/>
        </w:rPr>
        <w:t>Требования к компьютерной презентации работы.</w:t>
      </w:r>
    </w:p>
    <w:p w:rsidR="00BE2AEA" w:rsidRPr="005F6F67" w:rsidRDefault="00BE2AEA" w:rsidP="00BE2AEA">
      <w:pPr>
        <w:pStyle w:val="a4"/>
        <w:numPr>
          <w:ilvl w:val="0"/>
          <w:numId w:val="11"/>
        </w:numPr>
        <w:spacing w:before="5" w:after="0" w:line="240" w:lineRule="auto"/>
        <w:jc w:val="both"/>
        <w:rPr>
          <w:rFonts w:ascii="Times New Roman" w:eastAsia="MS Mincho" w:hAnsi="Times New Roman"/>
          <w:sz w:val="24"/>
          <w:szCs w:val="24"/>
        </w:rPr>
      </w:pPr>
      <w:r w:rsidRPr="005F6F67">
        <w:rPr>
          <w:rFonts w:ascii="Times New Roman" w:eastAsia="MS Mincho" w:hAnsi="Times New Roman"/>
          <w:sz w:val="24"/>
          <w:szCs w:val="24"/>
        </w:rPr>
        <w:t>Презентация должна соответствовать теме работы и в полном объёме представлять её содержание.</w:t>
      </w:r>
    </w:p>
    <w:p w:rsidR="00BE2AEA" w:rsidRPr="005F6F67" w:rsidRDefault="00BE2AEA" w:rsidP="00BE2AEA">
      <w:pPr>
        <w:pStyle w:val="a4"/>
        <w:numPr>
          <w:ilvl w:val="0"/>
          <w:numId w:val="11"/>
        </w:numPr>
        <w:spacing w:before="5" w:after="0" w:line="240" w:lineRule="auto"/>
        <w:jc w:val="both"/>
        <w:rPr>
          <w:rFonts w:ascii="Times New Roman" w:eastAsia="MS Mincho" w:hAnsi="Times New Roman"/>
          <w:sz w:val="24"/>
          <w:szCs w:val="24"/>
        </w:rPr>
      </w:pPr>
      <w:r w:rsidRPr="005F6F67">
        <w:rPr>
          <w:rFonts w:ascii="Times New Roman" w:eastAsia="MS Mincho" w:hAnsi="Times New Roman"/>
          <w:sz w:val="24"/>
          <w:szCs w:val="24"/>
        </w:rPr>
        <w:lastRenderedPageBreak/>
        <w:t xml:space="preserve">           Информация на слайдах должна быть представлена в форме таблиц, схем, диаграмм, графиков, рисунков и т.д. Не допускается использование слайдов с большим количеством текстовой информации.</w:t>
      </w:r>
    </w:p>
    <w:p w:rsidR="00BE2AEA" w:rsidRPr="005F6F67" w:rsidRDefault="00BE2AEA" w:rsidP="00BE2AEA">
      <w:pPr>
        <w:pStyle w:val="a4"/>
        <w:numPr>
          <w:ilvl w:val="0"/>
          <w:numId w:val="11"/>
        </w:numPr>
        <w:spacing w:before="5" w:after="0" w:line="240" w:lineRule="auto"/>
        <w:jc w:val="both"/>
        <w:rPr>
          <w:rFonts w:ascii="Times New Roman" w:eastAsia="MS Mincho" w:hAnsi="Times New Roman"/>
          <w:sz w:val="24"/>
          <w:szCs w:val="24"/>
        </w:rPr>
      </w:pPr>
      <w:r w:rsidRPr="005F6F67">
        <w:rPr>
          <w:rFonts w:ascii="Times New Roman" w:eastAsia="MS Mincho" w:hAnsi="Times New Roman"/>
          <w:sz w:val="24"/>
          <w:szCs w:val="24"/>
        </w:rPr>
        <w:t xml:space="preserve">           Переключение слайдов должно осуществляться по щелчку мыши, Если при оформлении слайдов используется анимация, то она должна быть автоматически настроена.</w:t>
      </w:r>
    </w:p>
    <w:p w:rsidR="00BE2AEA" w:rsidRPr="005F6F67" w:rsidRDefault="00BE2AEA" w:rsidP="00BE2AEA">
      <w:pPr>
        <w:pStyle w:val="a4"/>
        <w:numPr>
          <w:ilvl w:val="0"/>
          <w:numId w:val="11"/>
        </w:numPr>
        <w:spacing w:before="5" w:after="0" w:line="240" w:lineRule="auto"/>
        <w:jc w:val="both"/>
        <w:rPr>
          <w:rFonts w:ascii="Times New Roman" w:eastAsia="MS Mincho" w:hAnsi="Times New Roman"/>
          <w:sz w:val="24"/>
          <w:szCs w:val="24"/>
        </w:rPr>
      </w:pPr>
      <w:r w:rsidRPr="005F6F67">
        <w:rPr>
          <w:rFonts w:ascii="Times New Roman" w:eastAsia="MS Mincho" w:hAnsi="Times New Roman"/>
          <w:sz w:val="24"/>
          <w:szCs w:val="24"/>
        </w:rPr>
        <w:t xml:space="preserve">           Вся презентация должна быть оформлена на одинаковых макетах слайдов (в одном цветовом решении). Для оформления можно использовать картинки и фотографии, тематически связанные со специальностью (профессией) или темой работы.</w:t>
      </w:r>
    </w:p>
    <w:p w:rsidR="00BE2AEA" w:rsidRPr="005F6F67" w:rsidRDefault="00BE2AEA" w:rsidP="00BE2AEA">
      <w:pPr>
        <w:pStyle w:val="a4"/>
        <w:numPr>
          <w:ilvl w:val="0"/>
          <w:numId w:val="11"/>
        </w:numPr>
        <w:spacing w:before="5" w:after="0" w:line="240" w:lineRule="auto"/>
        <w:jc w:val="both"/>
        <w:rPr>
          <w:rFonts w:ascii="Times New Roman" w:eastAsia="MS Mincho" w:hAnsi="Times New Roman"/>
          <w:sz w:val="24"/>
          <w:szCs w:val="24"/>
        </w:rPr>
      </w:pPr>
      <w:r w:rsidRPr="005F6F67">
        <w:rPr>
          <w:rFonts w:ascii="Times New Roman" w:eastAsia="MS Mincho" w:hAnsi="Times New Roman"/>
          <w:sz w:val="24"/>
          <w:szCs w:val="24"/>
        </w:rPr>
        <w:t xml:space="preserve">           Первые слайды должны отражать тему работы, цель и задачи,  ФИО исполнителя презентации. Последний слайд содержит формулу вежливости (Спасибо за внимание).</w:t>
      </w:r>
    </w:p>
    <w:p w:rsidR="00BE2AEA" w:rsidRPr="005F6F67" w:rsidRDefault="00BE2AEA" w:rsidP="00BE2AEA">
      <w:pPr>
        <w:spacing w:before="5"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BE2AEA" w:rsidRPr="005F6F67" w:rsidRDefault="00BE2AEA" w:rsidP="00BE2AEA">
      <w:pPr>
        <w:spacing w:before="5"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  <w:r w:rsidRPr="005F6F67">
        <w:rPr>
          <w:rFonts w:ascii="Times New Roman" w:eastAsia="MS Mincho" w:hAnsi="Times New Roman" w:cs="Times New Roman"/>
          <w:b/>
          <w:sz w:val="24"/>
          <w:szCs w:val="24"/>
        </w:rPr>
        <w:t>Процедура защиты и оценки работы.</w:t>
      </w:r>
    </w:p>
    <w:p w:rsidR="00BE2AEA" w:rsidRPr="005F6F67" w:rsidRDefault="00BE2AEA" w:rsidP="00BE2AEA">
      <w:pPr>
        <w:spacing w:before="5"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5F6F67">
        <w:rPr>
          <w:rFonts w:ascii="Times New Roman" w:eastAsia="MS Mincho" w:hAnsi="Times New Roman" w:cs="Times New Roman"/>
          <w:sz w:val="24"/>
          <w:szCs w:val="24"/>
        </w:rPr>
        <w:t>Защита работы имеет публичный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5F6F67">
        <w:rPr>
          <w:rFonts w:ascii="Times New Roman" w:eastAsia="MS Mincho" w:hAnsi="Times New Roman" w:cs="Times New Roman"/>
          <w:sz w:val="24"/>
          <w:szCs w:val="24"/>
        </w:rPr>
        <w:t>характер.</w:t>
      </w:r>
    </w:p>
    <w:p w:rsidR="00BE2AEA" w:rsidRPr="005F6F67" w:rsidRDefault="00BE2AEA" w:rsidP="00BE2AEA">
      <w:pPr>
        <w:spacing w:before="5"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5F6F67">
        <w:rPr>
          <w:rFonts w:ascii="Times New Roman" w:eastAsia="MS Mincho" w:hAnsi="Times New Roman" w:cs="Times New Roman"/>
          <w:sz w:val="24"/>
          <w:szCs w:val="24"/>
        </w:rPr>
        <w:t>Представление компьютерной презентации при защите желательно.</w:t>
      </w:r>
    </w:p>
    <w:p w:rsidR="00BE2AEA" w:rsidRPr="005F6F67" w:rsidRDefault="00BE2AEA" w:rsidP="00BE2AEA">
      <w:pPr>
        <w:spacing w:before="5"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5F6F67">
        <w:rPr>
          <w:rFonts w:ascii="Times New Roman" w:eastAsia="MS Mincho" w:hAnsi="Times New Roman" w:cs="Times New Roman"/>
          <w:sz w:val="24"/>
          <w:szCs w:val="24"/>
        </w:rPr>
        <w:t xml:space="preserve">            Оценка работы сопровождается коллективным обсуждением.</w:t>
      </w:r>
    </w:p>
    <w:p w:rsidR="00BE2AEA" w:rsidRPr="005F6F67" w:rsidRDefault="00BE2AEA" w:rsidP="00BE2AEA">
      <w:pPr>
        <w:spacing w:before="5"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5F6F67">
        <w:rPr>
          <w:rFonts w:ascii="Times New Roman" w:eastAsia="MS Mincho" w:hAnsi="Times New Roman" w:cs="Times New Roman"/>
          <w:sz w:val="24"/>
          <w:szCs w:val="24"/>
        </w:rPr>
        <w:t xml:space="preserve">            При защите работы обучающийся (студент) должен показать свободное владение грамотной устной речью, свободное владение профессиональной (предметной) лексикой и терминологией. Не допускается чтение автореферата  «с листа», чтение информации со слайда.</w:t>
      </w:r>
    </w:p>
    <w:p w:rsidR="00BE2AEA" w:rsidRPr="005F6F67" w:rsidRDefault="00BE2AEA" w:rsidP="00BE2AEA">
      <w:pPr>
        <w:spacing w:before="5"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5F6F67">
        <w:rPr>
          <w:rFonts w:ascii="Times New Roman" w:eastAsia="MS Mincho" w:hAnsi="Times New Roman" w:cs="Times New Roman"/>
          <w:sz w:val="24"/>
          <w:szCs w:val="24"/>
        </w:rPr>
        <w:t xml:space="preserve">            При защите работы обучающиеся (студенты) должны соблюдать требования делового этикета к внешнему виду.</w:t>
      </w:r>
    </w:p>
    <w:p w:rsidR="00BE2AEA" w:rsidRPr="005F6F67" w:rsidRDefault="00BE2AEA" w:rsidP="00BE2AEA">
      <w:pPr>
        <w:spacing w:before="5" w:after="0" w:line="240" w:lineRule="auto"/>
        <w:ind w:firstLine="708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5F6F67">
        <w:rPr>
          <w:rFonts w:ascii="Times New Roman" w:eastAsia="MS Mincho" w:hAnsi="Times New Roman" w:cs="Times New Roman"/>
          <w:sz w:val="24"/>
          <w:szCs w:val="24"/>
        </w:rPr>
        <w:t>Время представления до 10 мин.</w:t>
      </w:r>
    </w:p>
    <w:p w:rsidR="00BE2AEA" w:rsidRPr="005F6F67" w:rsidRDefault="00BE2AEA" w:rsidP="00BE2AEA">
      <w:pPr>
        <w:spacing w:before="5"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5F6F67">
        <w:rPr>
          <w:rFonts w:ascii="Times New Roman" w:eastAsia="MS Mincho" w:hAnsi="Times New Roman" w:cs="Times New Roman"/>
          <w:sz w:val="24"/>
          <w:szCs w:val="24"/>
        </w:rPr>
        <w:t xml:space="preserve">Процедура защиты предусматривает профессиональный диалог </w:t>
      </w:r>
      <w:proofErr w:type="gramStart"/>
      <w:r w:rsidRPr="005F6F67">
        <w:rPr>
          <w:rFonts w:ascii="Times New Roman" w:eastAsia="MS Mincho" w:hAnsi="Times New Roman" w:cs="Times New Roman"/>
          <w:sz w:val="24"/>
          <w:szCs w:val="24"/>
        </w:rPr>
        <w:t>обучающегося</w:t>
      </w:r>
      <w:proofErr w:type="gramEnd"/>
      <w:r w:rsidRPr="005F6F67">
        <w:rPr>
          <w:rFonts w:ascii="Times New Roman" w:eastAsia="MS Mincho" w:hAnsi="Times New Roman" w:cs="Times New Roman"/>
          <w:sz w:val="24"/>
          <w:szCs w:val="24"/>
        </w:rPr>
        <w:t xml:space="preserve"> и экспертов. </w:t>
      </w:r>
    </w:p>
    <w:p w:rsidR="00BE2AEA" w:rsidRPr="005F6F67" w:rsidRDefault="00BE2AEA" w:rsidP="00BE2AEA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F6F67">
        <w:rPr>
          <w:rFonts w:ascii="Times New Roman" w:hAnsi="Times New Roman"/>
          <w:b/>
          <w:bCs/>
          <w:sz w:val="24"/>
          <w:szCs w:val="24"/>
        </w:rPr>
        <w:t>Критерии оценки реферата:</w:t>
      </w:r>
      <w:r w:rsidRPr="005F6F67">
        <w:rPr>
          <w:rFonts w:ascii="Times New Roman" w:hAnsi="Times New Roman"/>
          <w:sz w:val="24"/>
          <w:szCs w:val="24"/>
        </w:rPr>
        <w:t> </w:t>
      </w:r>
    </w:p>
    <w:p w:rsidR="00BE2AEA" w:rsidRPr="005F6F67" w:rsidRDefault="00BE2AEA" w:rsidP="00BE2A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2520"/>
        <w:gridCol w:w="2340"/>
      </w:tblGrid>
      <w:tr w:rsidR="00BE2AEA" w:rsidRPr="005F6F67" w:rsidTr="002A0929">
        <w:trPr>
          <w:jc w:val="center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AEA" w:rsidRPr="005F6F67" w:rsidRDefault="00BE2AEA" w:rsidP="002A0929">
            <w:pPr>
              <w:pStyle w:val="a5"/>
              <w:jc w:val="center"/>
              <w:rPr>
                <w:kern w:val="32"/>
              </w:rPr>
            </w:pPr>
            <w:r w:rsidRPr="005F6F67">
              <w:rPr>
                <w:kern w:val="32"/>
              </w:rPr>
              <w:t>Критерии оценки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AEA" w:rsidRPr="005F6F67" w:rsidRDefault="00BE2AEA" w:rsidP="002A0929">
            <w:pPr>
              <w:pStyle w:val="a5"/>
              <w:jc w:val="center"/>
              <w:rPr>
                <w:kern w:val="32"/>
              </w:rPr>
            </w:pPr>
            <w:r w:rsidRPr="005F6F67">
              <w:rPr>
                <w:kern w:val="32"/>
              </w:rPr>
              <w:t>Минимальное количество баллов за участие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AEA" w:rsidRPr="005F6F67" w:rsidRDefault="00BE2AEA" w:rsidP="002A0929">
            <w:pPr>
              <w:pStyle w:val="a5"/>
              <w:jc w:val="center"/>
              <w:rPr>
                <w:kern w:val="32"/>
              </w:rPr>
            </w:pPr>
            <w:r w:rsidRPr="005F6F67">
              <w:rPr>
                <w:kern w:val="32"/>
              </w:rPr>
              <w:t>Максимальное количество балов за участие</w:t>
            </w:r>
          </w:p>
        </w:tc>
      </w:tr>
      <w:tr w:rsidR="00BE2AEA" w:rsidRPr="005F6F67" w:rsidTr="002A0929">
        <w:trPr>
          <w:jc w:val="center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AEA" w:rsidRPr="005F6F67" w:rsidRDefault="00BE2AEA" w:rsidP="002A0929">
            <w:pPr>
              <w:pStyle w:val="a5"/>
              <w:rPr>
                <w:kern w:val="32"/>
              </w:rPr>
            </w:pPr>
            <w:r w:rsidRPr="005F6F67">
              <w:rPr>
                <w:kern w:val="32"/>
              </w:rPr>
              <w:t xml:space="preserve">1 содержание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AEA" w:rsidRPr="005F6F67" w:rsidRDefault="00BE2AEA" w:rsidP="002A0929">
            <w:pPr>
              <w:pStyle w:val="a5"/>
              <w:jc w:val="center"/>
              <w:rPr>
                <w:kern w:val="32"/>
              </w:rPr>
            </w:pPr>
            <w:r w:rsidRPr="005F6F67">
              <w:rPr>
                <w:kern w:val="32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AEA" w:rsidRPr="005F6F67" w:rsidRDefault="00BE2AEA" w:rsidP="002A0929">
            <w:pPr>
              <w:pStyle w:val="a5"/>
              <w:jc w:val="center"/>
              <w:rPr>
                <w:kern w:val="32"/>
              </w:rPr>
            </w:pPr>
            <w:r w:rsidRPr="005F6F67">
              <w:rPr>
                <w:kern w:val="32"/>
              </w:rPr>
              <w:t>4</w:t>
            </w:r>
          </w:p>
        </w:tc>
      </w:tr>
      <w:tr w:rsidR="00BE2AEA" w:rsidRPr="005F6F67" w:rsidTr="002A0929">
        <w:trPr>
          <w:jc w:val="center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AEA" w:rsidRPr="005F6F67" w:rsidRDefault="00BE2AEA" w:rsidP="002A0929">
            <w:pPr>
              <w:pStyle w:val="a5"/>
              <w:rPr>
                <w:kern w:val="32"/>
              </w:rPr>
            </w:pPr>
            <w:r w:rsidRPr="005F6F67">
              <w:rPr>
                <w:kern w:val="32"/>
              </w:rPr>
              <w:t>2 оформление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AEA" w:rsidRPr="005F6F67" w:rsidRDefault="00BE2AEA" w:rsidP="002A0929">
            <w:pPr>
              <w:pStyle w:val="a5"/>
              <w:jc w:val="center"/>
              <w:rPr>
                <w:kern w:val="32"/>
              </w:rPr>
            </w:pPr>
            <w:r w:rsidRPr="005F6F67">
              <w:rPr>
                <w:kern w:val="32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AEA" w:rsidRPr="005F6F67" w:rsidRDefault="00BE2AEA" w:rsidP="002A0929">
            <w:pPr>
              <w:pStyle w:val="a5"/>
              <w:jc w:val="center"/>
              <w:rPr>
                <w:kern w:val="32"/>
              </w:rPr>
            </w:pPr>
            <w:r w:rsidRPr="005F6F67">
              <w:rPr>
                <w:kern w:val="32"/>
              </w:rPr>
              <w:t>3</w:t>
            </w:r>
          </w:p>
        </w:tc>
      </w:tr>
      <w:tr w:rsidR="00BE2AEA" w:rsidRPr="005F6F67" w:rsidTr="002A0929">
        <w:trPr>
          <w:jc w:val="center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AEA" w:rsidRPr="005F6F67" w:rsidRDefault="00BE2AEA" w:rsidP="002A0929">
            <w:pPr>
              <w:pStyle w:val="a5"/>
              <w:rPr>
                <w:kern w:val="32"/>
              </w:rPr>
            </w:pPr>
            <w:r w:rsidRPr="005F6F67">
              <w:rPr>
                <w:kern w:val="32"/>
              </w:rPr>
              <w:t>3 использование актуальных материалов при подготовке реферата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AEA" w:rsidRPr="005F6F67" w:rsidRDefault="00BE2AEA" w:rsidP="002A0929">
            <w:pPr>
              <w:pStyle w:val="a5"/>
              <w:jc w:val="center"/>
              <w:rPr>
                <w:kern w:val="32"/>
              </w:rPr>
            </w:pPr>
            <w:r w:rsidRPr="005F6F67">
              <w:rPr>
                <w:kern w:val="32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AEA" w:rsidRPr="005F6F67" w:rsidRDefault="00BE2AEA" w:rsidP="002A0929">
            <w:pPr>
              <w:pStyle w:val="a5"/>
              <w:jc w:val="center"/>
              <w:rPr>
                <w:kern w:val="32"/>
              </w:rPr>
            </w:pPr>
            <w:r w:rsidRPr="005F6F67">
              <w:rPr>
                <w:kern w:val="32"/>
              </w:rPr>
              <w:t>4</w:t>
            </w:r>
          </w:p>
        </w:tc>
      </w:tr>
      <w:tr w:rsidR="00BE2AEA" w:rsidRPr="005F6F67" w:rsidTr="002A0929">
        <w:trPr>
          <w:jc w:val="center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AEA" w:rsidRPr="005F6F67" w:rsidRDefault="00BE2AEA" w:rsidP="002A0929">
            <w:pPr>
              <w:pStyle w:val="a5"/>
              <w:rPr>
                <w:kern w:val="32"/>
              </w:rPr>
            </w:pPr>
            <w:r w:rsidRPr="005F6F67">
              <w:rPr>
                <w:kern w:val="32"/>
              </w:rPr>
              <w:t>4 использование современных источников литературы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AEA" w:rsidRPr="005F6F67" w:rsidRDefault="00BE2AEA" w:rsidP="002A0929">
            <w:pPr>
              <w:pStyle w:val="a5"/>
              <w:jc w:val="center"/>
              <w:rPr>
                <w:kern w:val="32"/>
              </w:rPr>
            </w:pPr>
            <w:r w:rsidRPr="005F6F67">
              <w:rPr>
                <w:kern w:val="32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AEA" w:rsidRPr="005F6F67" w:rsidRDefault="00BE2AEA" w:rsidP="002A0929">
            <w:pPr>
              <w:pStyle w:val="a5"/>
              <w:jc w:val="center"/>
              <w:rPr>
                <w:kern w:val="32"/>
              </w:rPr>
            </w:pPr>
            <w:r w:rsidRPr="005F6F67">
              <w:rPr>
                <w:kern w:val="32"/>
              </w:rPr>
              <w:t>3</w:t>
            </w:r>
          </w:p>
        </w:tc>
      </w:tr>
      <w:tr w:rsidR="00BE2AEA" w:rsidRPr="005F6F67" w:rsidTr="002A0929">
        <w:trPr>
          <w:jc w:val="center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AEA" w:rsidRPr="005F6F67" w:rsidRDefault="00BE2AEA" w:rsidP="002A0929">
            <w:pPr>
              <w:pStyle w:val="a5"/>
              <w:rPr>
                <w:kern w:val="32"/>
              </w:rPr>
            </w:pPr>
            <w:r w:rsidRPr="005F6F67">
              <w:rPr>
                <w:kern w:val="32"/>
              </w:rPr>
              <w:t>5 своевременность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AEA" w:rsidRPr="005F6F67" w:rsidRDefault="00BE2AEA" w:rsidP="002A0929">
            <w:pPr>
              <w:pStyle w:val="a5"/>
              <w:jc w:val="center"/>
              <w:rPr>
                <w:kern w:val="32"/>
              </w:rPr>
            </w:pPr>
            <w:r w:rsidRPr="005F6F67">
              <w:rPr>
                <w:kern w:val="32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AEA" w:rsidRPr="005F6F67" w:rsidRDefault="00BE2AEA" w:rsidP="002A0929">
            <w:pPr>
              <w:pStyle w:val="a5"/>
              <w:jc w:val="center"/>
              <w:rPr>
                <w:kern w:val="32"/>
              </w:rPr>
            </w:pPr>
            <w:r w:rsidRPr="005F6F67">
              <w:rPr>
                <w:kern w:val="32"/>
              </w:rPr>
              <w:t>5</w:t>
            </w:r>
          </w:p>
        </w:tc>
      </w:tr>
      <w:tr w:rsidR="00BE2AEA" w:rsidRPr="005F6F67" w:rsidTr="002A0929">
        <w:trPr>
          <w:jc w:val="center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AEA" w:rsidRPr="005F6F67" w:rsidRDefault="00BE2AEA" w:rsidP="002A0929">
            <w:pPr>
              <w:pStyle w:val="a5"/>
              <w:rPr>
                <w:kern w:val="32"/>
              </w:rPr>
            </w:pPr>
            <w:r w:rsidRPr="005F6F67">
              <w:rPr>
                <w:kern w:val="32"/>
              </w:rPr>
              <w:t>6 авторский подход, выражение собственной точки зрения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AEA" w:rsidRPr="005F6F67" w:rsidRDefault="00BE2AEA" w:rsidP="002A0929">
            <w:pPr>
              <w:pStyle w:val="a5"/>
              <w:jc w:val="center"/>
              <w:rPr>
                <w:kern w:val="32"/>
              </w:rPr>
            </w:pPr>
            <w:r w:rsidRPr="005F6F67">
              <w:rPr>
                <w:kern w:val="32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AEA" w:rsidRPr="005F6F67" w:rsidRDefault="00BE2AEA" w:rsidP="002A0929">
            <w:pPr>
              <w:pStyle w:val="a5"/>
              <w:jc w:val="center"/>
              <w:rPr>
                <w:kern w:val="32"/>
              </w:rPr>
            </w:pPr>
            <w:r w:rsidRPr="005F6F67">
              <w:rPr>
                <w:kern w:val="32"/>
              </w:rPr>
              <w:t>5</w:t>
            </w:r>
          </w:p>
        </w:tc>
      </w:tr>
    </w:tbl>
    <w:p w:rsidR="008B7042" w:rsidRDefault="00E06F7A"/>
    <w:sectPr w:rsidR="008B7042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6F7A" w:rsidRDefault="00E06F7A" w:rsidP="00BE2AEA">
      <w:pPr>
        <w:spacing w:after="0" w:line="240" w:lineRule="auto"/>
      </w:pPr>
      <w:r>
        <w:separator/>
      </w:r>
    </w:p>
  </w:endnote>
  <w:endnote w:type="continuationSeparator" w:id="0">
    <w:p w:rsidR="00E06F7A" w:rsidRDefault="00E06F7A" w:rsidP="00BE2A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6872848"/>
      <w:docPartObj>
        <w:docPartGallery w:val="Page Numbers (Bottom of Page)"/>
        <w:docPartUnique/>
      </w:docPartObj>
    </w:sdtPr>
    <w:sdtEndPr/>
    <w:sdtContent>
      <w:p w:rsidR="00BE2AEA" w:rsidRDefault="00BE2AEA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255E">
          <w:rPr>
            <w:noProof/>
          </w:rPr>
          <w:t>1</w:t>
        </w:r>
        <w:r>
          <w:fldChar w:fldCharType="end"/>
        </w:r>
      </w:p>
    </w:sdtContent>
  </w:sdt>
  <w:p w:rsidR="00BE2AEA" w:rsidRDefault="00BE2AE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6F7A" w:rsidRDefault="00E06F7A" w:rsidP="00BE2AEA">
      <w:pPr>
        <w:spacing w:after="0" w:line="240" w:lineRule="auto"/>
      </w:pPr>
      <w:r>
        <w:separator/>
      </w:r>
    </w:p>
  </w:footnote>
  <w:footnote w:type="continuationSeparator" w:id="0">
    <w:p w:rsidR="00E06F7A" w:rsidRDefault="00E06F7A" w:rsidP="00BE2A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3154F"/>
    <w:multiLevelType w:val="hybridMultilevel"/>
    <w:tmpl w:val="A6EE90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42778E"/>
    <w:multiLevelType w:val="multilevel"/>
    <w:tmpl w:val="2E8ABB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1C39770A"/>
    <w:multiLevelType w:val="hybridMultilevel"/>
    <w:tmpl w:val="EA20502E"/>
    <w:lvl w:ilvl="0" w:tplc="F2EC000A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23B22391"/>
    <w:multiLevelType w:val="hybridMultilevel"/>
    <w:tmpl w:val="D8106CC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7662CA4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4AA5235"/>
    <w:multiLevelType w:val="multilevel"/>
    <w:tmpl w:val="0C4C2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E7446D5"/>
    <w:multiLevelType w:val="hybridMultilevel"/>
    <w:tmpl w:val="304A13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441262"/>
    <w:multiLevelType w:val="multilevel"/>
    <w:tmpl w:val="D018E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F4C45FF"/>
    <w:multiLevelType w:val="multilevel"/>
    <w:tmpl w:val="EEA48D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2F503E9A"/>
    <w:multiLevelType w:val="hybridMultilevel"/>
    <w:tmpl w:val="EC88B9A0"/>
    <w:lvl w:ilvl="0" w:tplc="0419000F">
      <w:start w:val="5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392C122D"/>
    <w:multiLevelType w:val="hybridMultilevel"/>
    <w:tmpl w:val="25DA6D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BF55C6"/>
    <w:multiLevelType w:val="hybridMultilevel"/>
    <w:tmpl w:val="267A6714"/>
    <w:lvl w:ilvl="0" w:tplc="3904AC4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29876B0"/>
    <w:multiLevelType w:val="multilevel"/>
    <w:tmpl w:val="2536E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1492849"/>
    <w:multiLevelType w:val="multilevel"/>
    <w:tmpl w:val="7A245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C895064"/>
    <w:multiLevelType w:val="multilevel"/>
    <w:tmpl w:val="C4349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DBF1591"/>
    <w:multiLevelType w:val="multilevel"/>
    <w:tmpl w:val="448C0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EB317D0"/>
    <w:multiLevelType w:val="hybridMultilevel"/>
    <w:tmpl w:val="3CF298A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6">
    <w:nsid w:val="7CDC6772"/>
    <w:multiLevelType w:val="hybridMultilevel"/>
    <w:tmpl w:val="157E09EA"/>
    <w:lvl w:ilvl="0" w:tplc="F77AD02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6"/>
  </w:num>
  <w:num w:numId="2">
    <w:abstractNumId w:val="3"/>
  </w:num>
  <w:num w:numId="3">
    <w:abstractNumId w:val="10"/>
  </w:num>
  <w:num w:numId="4">
    <w:abstractNumId w:val="2"/>
  </w:num>
  <w:num w:numId="5">
    <w:abstractNumId w:val="0"/>
  </w:num>
  <w:num w:numId="6">
    <w:abstractNumId w:val="7"/>
  </w:num>
  <w:num w:numId="7">
    <w:abstractNumId w:val="1"/>
  </w:num>
  <w:num w:numId="8">
    <w:abstractNumId w:val="12"/>
  </w:num>
  <w:num w:numId="9">
    <w:abstractNumId w:val="14"/>
  </w:num>
  <w:num w:numId="10">
    <w:abstractNumId w:val="11"/>
  </w:num>
  <w:num w:numId="11">
    <w:abstractNumId w:val="6"/>
  </w:num>
  <w:num w:numId="12">
    <w:abstractNumId w:val="8"/>
  </w:num>
  <w:num w:numId="13">
    <w:abstractNumId w:val="9"/>
  </w:num>
  <w:num w:numId="14">
    <w:abstractNumId w:val="15"/>
  </w:num>
  <w:num w:numId="15">
    <w:abstractNumId w:val="5"/>
  </w:num>
  <w:num w:numId="16">
    <w:abstractNumId w:val="13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063"/>
    <w:rsid w:val="00056605"/>
    <w:rsid w:val="002A5F9C"/>
    <w:rsid w:val="00510AF0"/>
    <w:rsid w:val="009F34AC"/>
    <w:rsid w:val="00AC6B68"/>
    <w:rsid w:val="00AD255E"/>
    <w:rsid w:val="00BE2AEA"/>
    <w:rsid w:val="00C06063"/>
    <w:rsid w:val="00D45D53"/>
    <w:rsid w:val="00E06F7A"/>
    <w:rsid w:val="00ED5CB3"/>
    <w:rsid w:val="00FF7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AE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E2AE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E2AEA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5">
    <w:name w:val="No Spacing"/>
    <w:uiPriority w:val="1"/>
    <w:qFormat/>
    <w:rsid w:val="00BE2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BE2A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E2AEA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BE2A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E2AEA"/>
    <w:rPr>
      <w:rFonts w:eastAsiaTheme="minorEastAsia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D5C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D5CB3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AE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E2AE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E2AEA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5">
    <w:name w:val="No Spacing"/>
    <w:uiPriority w:val="1"/>
    <w:qFormat/>
    <w:rsid w:val="00BE2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BE2A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E2AEA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BE2A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E2AEA"/>
    <w:rPr>
      <w:rFonts w:eastAsiaTheme="minorEastAsia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D5C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D5CB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mede.org/index.php/%D0%BF%D0%BE%D0%BB%D0%B8%D1%82%D0%BE%D0%BB%D0%BE%D0%B3%D0%B8%D1%8F/591-obschie-trebovaniya-po-oformleniyu-referatov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2416</Words>
  <Characters>13774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История</dc:creator>
  <cp:keywords/>
  <dc:description/>
  <cp:lastModifiedBy>Кабинет История</cp:lastModifiedBy>
  <cp:revision>5</cp:revision>
  <cp:lastPrinted>2020-03-25T09:51:00Z</cp:lastPrinted>
  <dcterms:created xsi:type="dcterms:W3CDTF">2020-03-20T09:57:00Z</dcterms:created>
  <dcterms:modified xsi:type="dcterms:W3CDTF">2020-03-26T09:32:00Z</dcterms:modified>
</cp:coreProperties>
</file>