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5" w:rsidRPr="00E93495" w:rsidRDefault="00E93495" w:rsidP="005E5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95">
        <w:rPr>
          <w:rFonts w:ascii="Times New Roman" w:hAnsi="Times New Roman" w:cs="Times New Roman"/>
          <w:b/>
          <w:sz w:val="24"/>
          <w:szCs w:val="24"/>
        </w:rPr>
        <w:t>ЛЕКЦИЯ «НЕОТЛОЖНАЯ И ДОВРАЧЕБНАЯ ПОМОЩЬ ПРИ ОСТРЫХ ПАТОЛОГИЧЕСКИХ СОСТОЯНИЯХ»</w:t>
      </w:r>
    </w:p>
    <w:p w:rsidR="00932905" w:rsidRDefault="00932905" w:rsidP="00932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внезапной смерти:</w:t>
      </w:r>
    </w:p>
    <w:p w:rsidR="00932905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фибрилляция желудочков (до 80%), </w:t>
      </w:r>
    </w:p>
    <w:p w:rsidR="00932905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-асистолия (опасно в фазу систолы.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фазу диастолы, оживление возможно, так как  можно наполнить сердце), </w:t>
      </w:r>
      <w:proofErr w:type="gramEnd"/>
    </w:p>
    <w:p w:rsidR="00847E7E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-электромеханическая диссоциация;</w:t>
      </w:r>
    </w:p>
    <w:p w:rsidR="00932905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инфаркт миокарда</w:t>
      </w:r>
    </w:p>
    <w:p w:rsidR="00932905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тяжелая механическая травма</w:t>
      </w:r>
      <w:r w:rsidR="00E16652">
        <w:rPr>
          <w:rFonts w:ascii="Times New Roman" w:hAnsi="Times New Roman" w:cs="Times New Roman"/>
          <w:sz w:val="24"/>
          <w:szCs w:val="24"/>
        </w:rPr>
        <w:t xml:space="preserve"> жизненно важных органов,</w:t>
      </w:r>
    </w:p>
    <w:p w:rsidR="00E16652" w:rsidRDefault="00E16652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острое отравление,</w:t>
      </w:r>
    </w:p>
    <w:p w:rsidR="00E16652" w:rsidRDefault="00E16652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поражение электрическим током,</w:t>
      </w:r>
    </w:p>
    <w:p w:rsidR="00E16652" w:rsidRDefault="00E16652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замерзание</w:t>
      </w:r>
    </w:p>
    <w:p w:rsidR="00E16652" w:rsidRDefault="00E16652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шок, коллапс, кома.</w:t>
      </w:r>
    </w:p>
    <w:p w:rsidR="005E5A5C" w:rsidRDefault="005E5A5C" w:rsidP="00932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Реанимация дословно означает «возвращение души». </w:t>
      </w:r>
    </w:p>
    <w:p w:rsidR="005E5A5C" w:rsidRDefault="005E5A5C" w:rsidP="005E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восстановление угасающих жизненно важных функций. </w:t>
      </w:r>
    </w:p>
    <w:p w:rsidR="005E5A5C" w:rsidRDefault="005E5A5C" w:rsidP="005E5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5C">
        <w:rPr>
          <w:rFonts w:ascii="Times New Roman" w:hAnsi="Times New Roman" w:cs="Times New Roman"/>
          <w:sz w:val="24"/>
          <w:szCs w:val="24"/>
        </w:rPr>
        <w:t>Первый период умирания – это клиническая смерть. Это остановка кровообращения, дыхания, прекращение деятельности коры головного мозга.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начатые и правильно проведенные реанимационные мероприятия могут восстановить дыхание, сердечную деятельность, деятельность коры головного мозга.</w:t>
      </w:r>
    </w:p>
    <w:p w:rsidR="005E5A5C" w:rsidRPr="005E5A5C" w:rsidRDefault="005E5A5C" w:rsidP="005E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5C">
        <w:rPr>
          <w:rFonts w:ascii="Times New Roman" w:hAnsi="Times New Roman" w:cs="Times New Roman"/>
          <w:sz w:val="24"/>
          <w:szCs w:val="24"/>
        </w:rPr>
        <w:t>Для установления факта клинической смерти достаточно трех признаков:</w:t>
      </w:r>
    </w:p>
    <w:p w:rsidR="005E5A5C" w:rsidRDefault="005E5A5C" w:rsidP="005E5A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отсутствие сознания</w:t>
      </w:r>
      <w:r w:rsidR="000A506E">
        <w:rPr>
          <w:rFonts w:ascii="Times New Roman" w:hAnsi="Times New Roman" w:cs="Times New Roman"/>
          <w:sz w:val="24"/>
          <w:szCs w:val="24"/>
        </w:rPr>
        <w:t xml:space="preserve"> (только не обморок);</w:t>
      </w:r>
    </w:p>
    <w:p w:rsidR="005E5A5C" w:rsidRDefault="005E5A5C" w:rsidP="005E5A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пульса на </w:t>
      </w:r>
      <w:r w:rsidR="00932905">
        <w:rPr>
          <w:rFonts w:ascii="Times New Roman" w:hAnsi="Times New Roman" w:cs="Times New Roman"/>
          <w:sz w:val="24"/>
          <w:szCs w:val="24"/>
        </w:rPr>
        <w:t>сонной</w:t>
      </w:r>
      <w:r>
        <w:rPr>
          <w:rFonts w:ascii="Times New Roman" w:hAnsi="Times New Roman" w:cs="Times New Roman"/>
          <w:sz w:val="24"/>
          <w:szCs w:val="24"/>
        </w:rPr>
        <w:t xml:space="preserve"> артерии</w:t>
      </w:r>
      <w:r w:rsidR="000A506E">
        <w:rPr>
          <w:rFonts w:ascii="Times New Roman" w:hAnsi="Times New Roman" w:cs="Times New Roman"/>
          <w:sz w:val="24"/>
          <w:szCs w:val="24"/>
        </w:rPr>
        <w:t>. Считать его не надо, достаточно констатировать его отсутствие;</w:t>
      </w:r>
    </w:p>
    <w:p w:rsidR="005E5A5C" w:rsidRDefault="005E5A5C" w:rsidP="005E5A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агональный тип дыхания или его отсутствие.</w:t>
      </w:r>
    </w:p>
    <w:p w:rsidR="005E5A5C" w:rsidRDefault="005E5A5C" w:rsidP="005E5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зрачка свидетельствует о гипоксии головного мозга, является дополнительным признаком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9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2905">
        <w:rPr>
          <w:rFonts w:ascii="Times New Roman" w:hAnsi="Times New Roman" w:cs="Times New Roman"/>
          <w:sz w:val="24"/>
          <w:szCs w:val="24"/>
        </w:rPr>
        <w:t xml:space="preserve"> не всегда быстро проявляется. </w:t>
      </w:r>
    </w:p>
    <w:p w:rsidR="000A506E" w:rsidRDefault="000A506E" w:rsidP="005E5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зеркалом, теряем время, поэтому нет необходимости, особенно зимой.</w:t>
      </w:r>
    </w:p>
    <w:p w:rsidR="00932905" w:rsidRDefault="00932905" w:rsidP="005E5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изменение цвета кожных покровов: бледность, землистость, цианоз.</w:t>
      </w:r>
    </w:p>
    <w:p w:rsidR="00932905" w:rsidRPr="005E5A5C" w:rsidRDefault="00932905" w:rsidP="005E5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этих признаков, при  отсутствии сердечной деятельности, могут быть судороги (как ухудшение мозгового кровообращения).</w:t>
      </w:r>
    </w:p>
    <w:p w:rsidR="005E5A5C" w:rsidRDefault="005E5A5C" w:rsidP="005E5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период умирания характеризуется гибелью коры головного мозга. В этом периоде реанимационные мероприятия могут восстановить сердечную деятельность, но не восстанавливают функции коры головного мозга.</w:t>
      </w:r>
    </w:p>
    <w:p w:rsidR="005E5A5C" w:rsidRDefault="005E5A5C" w:rsidP="005E5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период умирания – это биологическая смерть. В этот период наступают необратимые изменения</w:t>
      </w:r>
    </w:p>
    <w:p w:rsidR="00932905" w:rsidRDefault="00932905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реанимационные мероприятия могут быть успешными только в течение первых 5 минут после остановки сердца. Причем на первые две минуты умирания приходится до 80% успешных случаев оживления. К пятой минуте умирания успешное оживление практически невозможно. В условиях пониженной температуры успешная реанимация возможна и после 10-15 минут после остановки сердца.</w:t>
      </w:r>
    </w:p>
    <w:p w:rsidR="00E16652" w:rsidRDefault="00E16652" w:rsidP="0093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52" w:rsidRDefault="00E16652" w:rsidP="00E1665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РЕАНИМАЦИОННЫЕ МЕРОПРИЯТИЯ</w:t>
      </w:r>
    </w:p>
    <w:p w:rsidR="00E16652" w:rsidRDefault="00E16652" w:rsidP="00E1665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реанимационных мероприятий  пострадавшим в клинической смерти различают:</w:t>
      </w:r>
    </w:p>
    <w:p w:rsidR="00E16652" w:rsidRDefault="00E16652" w:rsidP="00E166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(первичный) реанимационный комплекс</w:t>
      </w:r>
    </w:p>
    <w:p w:rsidR="00E16652" w:rsidRDefault="00E16652" w:rsidP="00E166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Специализированный реанимационный комплекс</w:t>
      </w:r>
    </w:p>
    <w:p w:rsidR="00E16652" w:rsidRDefault="00E16652" w:rsidP="00E1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реанимационный комплекс сердечно-легочной реанимации включает в себя мероприятия, которые начинаются немедленно, независимо от  условий, лицом, имеющим минимальную подготовку к проведению реанимационных мероприятий (тренер, взрослые спортсмены, окружающие люди).</w:t>
      </w:r>
    </w:p>
    <w:p w:rsidR="00E16652" w:rsidRDefault="00E16652" w:rsidP="00E1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клетки коры </w:t>
      </w:r>
      <w:r w:rsidR="004529B2">
        <w:rPr>
          <w:rFonts w:ascii="Times New Roman" w:hAnsi="Times New Roman" w:cs="Times New Roman"/>
          <w:sz w:val="24"/>
          <w:szCs w:val="24"/>
        </w:rPr>
        <w:t>головного</w:t>
      </w:r>
      <w:r>
        <w:rPr>
          <w:rFonts w:ascii="Times New Roman" w:hAnsi="Times New Roman" w:cs="Times New Roman"/>
          <w:sz w:val="24"/>
          <w:szCs w:val="24"/>
        </w:rPr>
        <w:t xml:space="preserve"> мозга в случае  клинической смерти гибнут в течение 5 минут, ожидать прибытие скорой помощи </w:t>
      </w:r>
      <w:r w:rsidR="004529B2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4529B2" w:rsidRDefault="004529B2" w:rsidP="00452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9B2" w:rsidRDefault="004529B2" w:rsidP="00452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РЕАНИМАЦИОННЫЙ КОМПЛЕКС</w:t>
      </w:r>
    </w:p>
    <w:p w:rsidR="004529B2" w:rsidRDefault="004529B2" w:rsidP="00452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Восстановление проходимости верхних дыхательных путей</w:t>
      </w:r>
    </w:p>
    <w:p w:rsidR="004529B2" w:rsidRDefault="004529B2" w:rsidP="00452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4529B2" w:rsidRDefault="004529B2" w:rsidP="00452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вентиляция легких и оксигенотерапия</w:t>
      </w:r>
    </w:p>
    <w:p w:rsidR="00767D06" w:rsidRDefault="00767D06" w:rsidP="004529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9B2" w:rsidRDefault="004529B2" w:rsidP="004529B2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СПЕЦИАЛИЗИРОВАННЫЙ РЕАНИМАЦИОННЫЙ КОМПЛЕКС</w:t>
      </w:r>
    </w:p>
    <w:p w:rsidR="004529B2" w:rsidRDefault="004529B2" w:rsidP="004529B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1.Электрокардиография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</w:p>
    <w:p w:rsidR="004529B2" w:rsidRDefault="004529B2" w:rsidP="004529B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венозного доступа и введение лекарственных препаратов</w:t>
      </w:r>
    </w:p>
    <w:p w:rsidR="00E93495" w:rsidRDefault="004529B2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Интубация трахеи.</w:t>
      </w:r>
    </w:p>
    <w:p w:rsidR="00E93495" w:rsidRDefault="00E93495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495" w:rsidRDefault="00E93495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49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495" w:rsidRDefault="00E93495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1.Перечислить причины внезапной смертности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физкультурой и спортом</w:t>
      </w:r>
    </w:p>
    <w:p w:rsidR="00E93495" w:rsidRDefault="00E93495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Назвать признаки клинической смерти</w:t>
      </w:r>
    </w:p>
    <w:p w:rsidR="00E93495" w:rsidRPr="00E93495" w:rsidRDefault="00E93495" w:rsidP="00E9349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3.Сравнить состояние пострадавшего с потерей сознания и в состоянии клинической смерти.</w:t>
      </w:r>
    </w:p>
    <w:p w:rsidR="00E93495" w:rsidRDefault="00E93495" w:rsidP="004529B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E4944" w:rsidRPr="00E93495" w:rsidRDefault="00E93495" w:rsidP="00E93495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95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№13</w:t>
      </w:r>
    </w:p>
    <w:p w:rsidR="00E93495" w:rsidRDefault="00E93495" w:rsidP="004529B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E4944" w:rsidRPr="00A84C1F" w:rsidRDefault="009E4944" w:rsidP="009E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ПЕРВИЧНЫЙ РЕАНИМАЦИОННЫЙ КОМПЛЕКС</w:t>
      </w:r>
    </w:p>
    <w:p w:rsidR="004529B2" w:rsidRPr="00A84C1F" w:rsidRDefault="009E4944" w:rsidP="009E4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Восстановление проходимости верхних дыхательных путей</w:t>
      </w:r>
    </w:p>
    <w:p w:rsidR="009E4944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убедиться:</w:t>
      </w:r>
    </w:p>
    <w:p w:rsidR="009E4944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собственной безопасности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поражении электрическим током),</w:t>
      </w:r>
    </w:p>
    <w:p w:rsidR="000A506E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отсутствии сознания. </w:t>
      </w:r>
    </w:p>
    <w:p w:rsidR="009E4944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все возможные средства индивидуальной защиты (ВИЧ-инфекция, туберкулез и т.)</w:t>
      </w:r>
    </w:p>
    <w:p w:rsidR="009E4944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Одновременно слышать, видеть пострадавшего.</w:t>
      </w:r>
    </w:p>
    <w:p w:rsidR="005E5A5C" w:rsidRDefault="00CB1CB1" w:rsidP="000A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Начинать реанимационные мероприятия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прекардиального</w:t>
      </w:r>
      <w:proofErr w:type="spellEnd"/>
      <w:r w:rsidR="004529B2">
        <w:rPr>
          <w:rFonts w:ascii="Times New Roman" w:hAnsi="Times New Roman" w:cs="Times New Roman"/>
          <w:sz w:val="24"/>
          <w:szCs w:val="24"/>
        </w:rPr>
        <w:t xml:space="preserve"> удар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4944">
        <w:rPr>
          <w:rFonts w:ascii="Times New Roman" w:hAnsi="Times New Roman" w:cs="Times New Roman"/>
          <w:sz w:val="24"/>
          <w:szCs w:val="24"/>
        </w:rPr>
        <w:t xml:space="preserve">  в первые 10 секунд,</w:t>
      </w:r>
      <w:r>
        <w:rPr>
          <w:rFonts w:ascii="Times New Roman" w:hAnsi="Times New Roman" w:cs="Times New Roman"/>
          <w:sz w:val="24"/>
          <w:szCs w:val="24"/>
        </w:rPr>
        <w:t xml:space="preserve"> однократно, </w:t>
      </w:r>
      <w:r w:rsidR="009E4944">
        <w:rPr>
          <w:rFonts w:ascii="Times New Roman" w:hAnsi="Times New Roman" w:cs="Times New Roman"/>
          <w:sz w:val="24"/>
          <w:szCs w:val="24"/>
        </w:rPr>
        <w:t>а глубину 4-5 см, поэтому женщинам не хватит сил.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 только в самом начале</w:t>
      </w:r>
      <w:r w:rsidR="00146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клинической смерти, при невозможности своевременн</w:t>
      </w:r>
      <w:r w:rsidR="00146074">
        <w:rPr>
          <w:rFonts w:ascii="Times New Roman" w:hAnsi="Times New Roman" w:cs="Times New Roman"/>
          <w:sz w:val="24"/>
          <w:szCs w:val="24"/>
        </w:rPr>
        <w:t>ого нанесения электрического разряда</w:t>
      </w:r>
      <w:proofErr w:type="gramStart"/>
      <w:r w:rsidR="004529B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4529B2">
        <w:rPr>
          <w:rFonts w:ascii="Times New Roman" w:hAnsi="Times New Roman" w:cs="Times New Roman"/>
          <w:sz w:val="24"/>
          <w:szCs w:val="24"/>
        </w:rPr>
        <w:t xml:space="preserve">о без ЭКГ,  нанесение </w:t>
      </w:r>
      <w:proofErr w:type="spellStart"/>
      <w:r w:rsidR="004529B2">
        <w:rPr>
          <w:rFonts w:ascii="Times New Roman" w:hAnsi="Times New Roman" w:cs="Times New Roman"/>
          <w:sz w:val="24"/>
          <w:szCs w:val="24"/>
        </w:rPr>
        <w:t>прекардиального</w:t>
      </w:r>
      <w:proofErr w:type="spellEnd"/>
      <w:r w:rsidR="004529B2">
        <w:rPr>
          <w:rFonts w:ascii="Times New Roman" w:hAnsi="Times New Roman" w:cs="Times New Roman"/>
          <w:sz w:val="24"/>
          <w:szCs w:val="24"/>
        </w:rPr>
        <w:t xml:space="preserve"> удара считается неоправданным, так как при </w:t>
      </w:r>
      <w:proofErr w:type="spellStart"/>
      <w:r w:rsidR="004529B2">
        <w:rPr>
          <w:rFonts w:ascii="Times New Roman" w:hAnsi="Times New Roman" w:cs="Times New Roman"/>
          <w:sz w:val="24"/>
          <w:szCs w:val="24"/>
        </w:rPr>
        <w:t>синусовой</w:t>
      </w:r>
      <w:proofErr w:type="spellEnd"/>
      <w:r w:rsidR="004529B2">
        <w:rPr>
          <w:rFonts w:ascii="Times New Roman" w:hAnsi="Times New Roman" w:cs="Times New Roman"/>
          <w:sz w:val="24"/>
          <w:szCs w:val="24"/>
        </w:rPr>
        <w:t xml:space="preserve"> тахикардии удар может привести к фибрилляции сердца и  к летальному исходу. </w:t>
      </w:r>
      <w:proofErr w:type="spellStart"/>
      <w:r w:rsidR="00146074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="00146074">
        <w:rPr>
          <w:rFonts w:ascii="Times New Roman" w:hAnsi="Times New Roman" w:cs="Times New Roman"/>
          <w:sz w:val="24"/>
          <w:szCs w:val="24"/>
        </w:rPr>
        <w:t xml:space="preserve"> удар противопоказан при переломе костей грудной клетки.</w:t>
      </w:r>
    </w:p>
    <w:p w:rsidR="004529B2" w:rsidRDefault="004529B2" w:rsidP="0014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неотложных состояний проходимость дыхательных путей часто нарушается в результате западения языка, аспирации рвотных масс, кровью.</w:t>
      </w:r>
    </w:p>
    <w:p w:rsidR="004529B2" w:rsidRDefault="004529B2" w:rsidP="000A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провести визуальный осмотр полости рта с целью восстановления проходимости верхних дыхательных путей. </w:t>
      </w:r>
      <w:r w:rsidR="000A506E">
        <w:rPr>
          <w:rFonts w:ascii="Times New Roman" w:hAnsi="Times New Roman" w:cs="Times New Roman"/>
          <w:sz w:val="24"/>
          <w:szCs w:val="24"/>
        </w:rPr>
        <w:t xml:space="preserve">Это важное мероприятие, так как дышать надо будет не в желудок, а в легкие. </w:t>
      </w:r>
      <w:r>
        <w:rPr>
          <w:rFonts w:ascii="Times New Roman" w:hAnsi="Times New Roman" w:cs="Times New Roman"/>
          <w:sz w:val="24"/>
          <w:szCs w:val="24"/>
        </w:rPr>
        <w:t>Затем выполнить тройной прием САФАРА. Т</w:t>
      </w:r>
      <w:r w:rsidR="000A506E">
        <w:rPr>
          <w:rFonts w:ascii="Times New Roman" w:hAnsi="Times New Roman" w:cs="Times New Roman"/>
          <w:sz w:val="24"/>
          <w:szCs w:val="24"/>
        </w:rPr>
        <w:t>ройно</w:t>
      </w:r>
      <w:r>
        <w:rPr>
          <w:rFonts w:ascii="Times New Roman" w:hAnsi="Times New Roman" w:cs="Times New Roman"/>
          <w:sz w:val="24"/>
          <w:szCs w:val="24"/>
        </w:rPr>
        <w:t xml:space="preserve">й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06E">
        <w:rPr>
          <w:rFonts w:ascii="Times New Roman" w:hAnsi="Times New Roman" w:cs="Times New Roman"/>
          <w:sz w:val="24"/>
          <w:szCs w:val="24"/>
        </w:rPr>
        <w:t>предотвращает</w:t>
      </w:r>
      <w:r>
        <w:rPr>
          <w:rFonts w:ascii="Times New Roman" w:hAnsi="Times New Roman" w:cs="Times New Roman"/>
          <w:sz w:val="24"/>
          <w:szCs w:val="24"/>
        </w:rPr>
        <w:t xml:space="preserve"> обструкцию верхних дыхательных путей корнем языка.</w:t>
      </w:r>
    </w:p>
    <w:p w:rsidR="004529B2" w:rsidRDefault="004529B2" w:rsidP="000A50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Разгибание головы в шейном отделе </w:t>
      </w:r>
      <w:r w:rsidR="000A506E">
        <w:rPr>
          <w:rFonts w:ascii="Times New Roman" w:hAnsi="Times New Roman" w:cs="Times New Roman"/>
          <w:sz w:val="24"/>
          <w:szCs w:val="24"/>
        </w:rPr>
        <w:t>позвоночника</w:t>
      </w:r>
    </w:p>
    <w:p w:rsidR="000A506E" w:rsidRDefault="000A506E" w:rsidP="000A50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06E">
        <w:rPr>
          <w:rFonts w:ascii="Times New Roman" w:hAnsi="Times New Roman" w:cs="Times New Roman"/>
          <w:sz w:val="24"/>
          <w:szCs w:val="24"/>
        </w:rPr>
        <w:t xml:space="preserve"> Выдвижение нижней челюсти вперед</w:t>
      </w:r>
    </w:p>
    <w:p w:rsidR="000A506E" w:rsidRDefault="000A506E" w:rsidP="000A506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рта.</w:t>
      </w:r>
    </w:p>
    <w:p w:rsidR="000A506E" w:rsidRDefault="000A506E" w:rsidP="000A50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нельзя исключить перелом шейного отдела позвоночника, разгибать голову нельзя, следует ограничиться выдвижением челюсти и открытием рта.</w:t>
      </w:r>
    </w:p>
    <w:p w:rsidR="000A506E" w:rsidRDefault="000A506E" w:rsidP="000A50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этот прием неэффективен, то выполняют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Хаймлиха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Реаниматор стоит со спины, укладывает ладонь  на живот между пупком и мечевидным отростком, вторую руку помещает на первую и обнимает пациента. Проводит толчок снизу вверх по средней линии, затем пальцем пытаются удалить инородное тело из полости рта и носоглотки.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модификация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стоя, лежа.</w:t>
      </w:r>
    </w:p>
    <w:p w:rsidR="000A506E" w:rsidRPr="000A506E" w:rsidRDefault="000A506E" w:rsidP="000A50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44" w:rsidRPr="00A84C1F" w:rsidRDefault="009E4944" w:rsidP="009E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Непрямой массаж сердца</w:t>
      </w:r>
    </w:p>
    <w:p w:rsidR="009E4944" w:rsidRDefault="009E4944" w:rsidP="0014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скорую помощь с четкой информацией: где,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кем.</w:t>
      </w:r>
    </w:p>
    <w:p w:rsidR="009E4944" w:rsidRDefault="009E4944" w:rsidP="009E4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остановки кровообращения до 20 минут в сердечной мышце сохраняются функции автоматизма и проводимости. Основной целью массажа сердца служит создание искусственного кровотока. За время проведения непрямого массажа сердца происходит сжатие не только сердца, но и части легких, которые содержат большое количество крови. Этот механизм принято называть «грудным насосом»</w:t>
      </w:r>
      <w:r w:rsidR="00146074">
        <w:rPr>
          <w:rFonts w:ascii="Times New Roman" w:hAnsi="Times New Roman" w:cs="Times New Roman"/>
          <w:sz w:val="24"/>
          <w:szCs w:val="24"/>
        </w:rPr>
        <w:t>.</w:t>
      </w:r>
    </w:p>
    <w:p w:rsidR="00146074" w:rsidRDefault="00146074" w:rsidP="00146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Техника проведения непрямого (закрытого) массажа.</w:t>
      </w:r>
    </w:p>
    <w:p w:rsidR="00146074" w:rsidRDefault="00146074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Реаниматор располагается рядом с пострадавшим, слева  от него. Второй реаниматор  -  у головы.</w:t>
      </w:r>
    </w:p>
    <w:p w:rsidR="00146074" w:rsidRDefault="00146074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Пострадавший лежи на твердой  горизонтальной поверхности, ноги вверх.</w:t>
      </w:r>
    </w:p>
    <w:p w:rsidR="00146074" w:rsidRDefault="00146074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ладонь реаниматор кладет на нижнюю треть грудины по средней линии (точка компрессии расположена на три поперечных пальца выше мечевидного отростка), вторую упирает в тыльную поверхность первой ладони.</w:t>
      </w:r>
    </w:p>
    <w:p w:rsidR="00146074" w:rsidRDefault="00146074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Надавливание (компрессию)  </w:t>
      </w:r>
      <w:r w:rsidR="00645282">
        <w:rPr>
          <w:rFonts w:ascii="Times New Roman" w:hAnsi="Times New Roman" w:cs="Times New Roman"/>
          <w:sz w:val="24"/>
          <w:szCs w:val="24"/>
        </w:rPr>
        <w:t>осуществляет</w:t>
      </w:r>
      <w:r w:rsidR="007C34FC">
        <w:rPr>
          <w:rFonts w:ascii="Times New Roman" w:hAnsi="Times New Roman" w:cs="Times New Roman"/>
          <w:sz w:val="24"/>
          <w:szCs w:val="24"/>
        </w:rPr>
        <w:t xml:space="preserve"> перпендикулярными движениями</w:t>
      </w:r>
      <w:r>
        <w:rPr>
          <w:rFonts w:ascii="Times New Roman" w:hAnsi="Times New Roman" w:cs="Times New Roman"/>
          <w:sz w:val="24"/>
          <w:szCs w:val="24"/>
        </w:rPr>
        <w:t>, сверху вниз, руки в локтях прямые, пальцы подняты вверх, применяют силу не только кистей рук, но и работают корпусом.</w:t>
      </w:r>
    </w:p>
    <w:p w:rsidR="00645282" w:rsidRDefault="00645282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не отрывать от грудной клетки, дать возможность расправиться гр</w:t>
      </w:r>
      <w:r w:rsidR="007C34FC">
        <w:rPr>
          <w:rFonts w:ascii="Times New Roman" w:hAnsi="Times New Roman" w:cs="Times New Roman"/>
          <w:sz w:val="24"/>
          <w:szCs w:val="24"/>
        </w:rPr>
        <w:t>удной клетке после надавливания, чтобы обеспечить приток крови.</w:t>
      </w:r>
    </w:p>
    <w:p w:rsidR="00645282" w:rsidRDefault="00645282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Амплитуда движений грудины взрослого должна быть 3-5 см. зависит от комплекции пострадавшего, пола, возраста</w:t>
      </w:r>
      <w:r w:rsidR="007C34FC">
        <w:rPr>
          <w:rFonts w:ascii="Times New Roman" w:hAnsi="Times New Roman" w:cs="Times New Roman"/>
          <w:sz w:val="24"/>
          <w:szCs w:val="24"/>
        </w:rPr>
        <w:t>. Но не сломать грудину, ребра.</w:t>
      </w:r>
    </w:p>
    <w:p w:rsidR="00645282" w:rsidRDefault="00767D06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2 реаниматора частота комп</w:t>
      </w:r>
      <w:r w:rsidR="00645282">
        <w:rPr>
          <w:rFonts w:ascii="Times New Roman" w:hAnsi="Times New Roman" w:cs="Times New Roman"/>
          <w:sz w:val="24"/>
          <w:szCs w:val="24"/>
        </w:rPr>
        <w:t xml:space="preserve">рессий  к числу вдохов 30:2. </w:t>
      </w:r>
      <w:proofErr w:type="gramStart"/>
      <w:r w:rsidR="006452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5282">
        <w:rPr>
          <w:rFonts w:ascii="Times New Roman" w:hAnsi="Times New Roman" w:cs="Times New Roman"/>
          <w:sz w:val="24"/>
          <w:szCs w:val="24"/>
        </w:rPr>
        <w:t>за 1 минуту 4 цикла</w:t>
      </w:r>
      <w:r>
        <w:rPr>
          <w:rFonts w:ascii="Times New Roman" w:hAnsi="Times New Roman" w:cs="Times New Roman"/>
          <w:sz w:val="24"/>
          <w:szCs w:val="24"/>
        </w:rPr>
        <w:t xml:space="preserve">: 30:2    </w:t>
      </w:r>
      <w:proofErr w:type="spellStart"/>
      <w:r>
        <w:rPr>
          <w:rFonts w:ascii="Times New Roman" w:hAnsi="Times New Roman" w:cs="Times New Roman"/>
          <w:sz w:val="24"/>
          <w:szCs w:val="24"/>
        </w:rPr>
        <w:t>30:2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30:2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30:2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Затем контроль пульса на сонной артерии на 2-3 минуте. </w:t>
      </w:r>
    </w:p>
    <w:p w:rsidR="00767D06" w:rsidRDefault="00767D06" w:rsidP="001460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1 реаниматор частота компрессий 4 к 1 вдоху (4:1 4:1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изически тяжело.</w:t>
      </w:r>
    </w:p>
    <w:p w:rsidR="00767D06" w:rsidRDefault="00767D06" w:rsidP="00767D0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67D06" w:rsidRPr="00A84C1F" w:rsidRDefault="00767D06" w:rsidP="00A51B56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Искусственная вентиляция легких и оксигенотерапия</w:t>
      </w:r>
    </w:p>
    <w:p w:rsidR="00767D06" w:rsidRDefault="00767D06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Медицинской литературе описаны методы ИВЛ «изо рта в рот» или «изо рта в нос». С целью соблюдения гигиенических норм (туберкулез, ВИЧ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необходимо пользоваться салфеткой  или носовым платком.</w:t>
      </w:r>
    </w:p>
    <w:p w:rsidR="00767D06" w:rsidRDefault="00767D06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ИВЛ используют ряд приспособлений: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воздуховод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-образная трубка,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орофарингиальная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фаринго-трахеальный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воздуховод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интубационная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ларингиальная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маска.</w:t>
      </w:r>
    </w:p>
    <w:p w:rsidR="00767D06" w:rsidRDefault="00767D06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вдувание должно продолжаться 1-2 секунды. Адекватность ИВЛ оценивается по периодическому расширению грудной клетки и пассивному выдыханию воздуха</w:t>
      </w:r>
      <w:r w:rsidR="00830A11">
        <w:rPr>
          <w:rFonts w:ascii="Times New Roman" w:hAnsi="Times New Roman" w:cs="Times New Roman"/>
          <w:sz w:val="24"/>
          <w:szCs w:val="24"/>
        </w:rPr>
        <w:t xml:space="preserve"> пострадавшим.</w:t>
      </w:r>
    </w:p>
    <w:p w:rsidR="00F17CC7" w:rsidRDefault="00F17CC7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пользовании 100% кислородом в режиме, обеспечивающим глубокое и медленное наполнение легких, объем вводимого воздуха (на один вдох) около 1литра.</w:t>
      </w:r>
    </w:p>
    <w:p w:rsidR="00F17CC7" w:rsidRDefault="00F17CC7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Гипервентиляция – основной метод коррекции ацидоза.</w:t>
      </w:r>
    </w:p>
    <w:p w:rsidR="00830A11" w:rsidRDefault="00830A11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830A11" w:rsidRDefault="00830A11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830A11">
        <w:rPr>
          <w:rFonts w:ascii="Times New Roman" w:hAnsi="Times New Roman" w:cs="Times New Roman"/>
          <w:sz w:val="28"/>
          <w:szCs w:val="28"/>
        </w:rPr>
        <w:t xml:space="preserve">Не рассматриваются вопросы интубации трахеи, </w:t>
      </w:r>
      <w:proofErr w:type="spellStart"/>
      <w:r w:rsidRPr="00830A11">
        <w:rPr>
          <w:rFonts w:ascii="Times New Roman" w:hAnsi="Times New Roman" w:cs="Times New Roman"/>
          <w:sz w:val="28"/>
          <w:szCs w:val="28"/>
        </w:rPr>
        <w:t>коникот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0A11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830A11">
        <w:rPr>
          <w:rFonts w:ascii="Times New Roman" w:hAnsi="Times New Roman" w:cs="Times New Roman"/>
          <w:sz w:val="28"/>
          <w:szCs w:val="28"/>
        </w:rPr>
        <w:t>, катетеризации центральной вены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30A11">
        <w:rPr>
          <w:rFonts w:ascii="Times New Roman" w:hAnsi="Times New Roman" w:cs="Times New Roman"/>
          <w:sz w:val="28"/>
          <w:szCs w:val="28"/>
        </w:rPr>
        <w:t>ефибрилляции</w:t>
      </w:r>
      <w:proofErr w:type="spellEnd"/>
      <w:r w:rsidRPr="00830A11">
        <w:rPr>
          <w:rFonts w:ascii="Times New Roman" w:hAnsi="Times New Roman" w:cs="Times New Roman"/>
          <w:sz w:val="28"/>
          <w:szCs w:val="28"/>
        </w:rPr>
        <w:t>, электрокардиографии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11" w:rsidRDefault="00830A11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E93495" w:rsidRPr="004B4129" w:rsidRDefault="00E93495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93495" w:rsidRPr="004B4129" w:rsidRDefault="00E93495" w:rsidP="00E9349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 xml:space="preserve">Применить меры оказания первой доврачебной помощи. </w:t>
      </w:r>
    </w:p>
    <w:p w:rsidR="00E93495" w:rsidRPr="004B4129" w:rsidRDefault="00E93495" w:rsidP="00E9349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Определение признаков клинической смерти</w:t>
      </w:r>
    </w:p>
    <w:p w:rsidR="00E93495" w:rsidRPr="004B4129" w:rsidRDefault="00E93495" w:rsidP="00E9349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Укладка пострадавшего</w:t>
      </w:r>
    </w:p>
    <w:p w:rsidR="00E93495" w:rsidRPr="004B4129" w:rsidRDefault="00E93495" w:rsidP="00E9349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Непрямой массаж сердца</w:t>
      </w:r>
    </w:p>
    <w:p w:rsidR="00E93495" w:rsidRPr="004B4129" w:rsidRDefault="00E93495" w:rsidP="00E9349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Искусственная вентиляция легких</w:t>
      </w:r>
    </w:p>
    <w:p w:rsidR="00E93495" w:rsidRPr="004B4129" w:rsidRDefault="00E93495" w:rsidP="00E93495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>Определение эффективности мероприятий</w:t>
      </w:r>
    </w:p>
    <w:p w:rsidR="00E93495" w:rsidRPr="004B4129" w:rsidRDefault="004B4129" w:rsidP="004B4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129">
        <w:rPr>
          <w:rFonts w:ascii="Times New Roman" w:hAnsi="Times New Roman" w:cs="Times New Roman"/>
          <w:b/>
          <w:sz w:val="28"/>
          <w:szCs w:val="28"/>
        </w:rPr>
        <w:t xml:space="preserve">           2.</w:t>
      </w:r>
      <w:r w:rsidR="00E93495" w:rsidRPr="004B4129">
        <w:rPr>
          <w:rFonts w:ascii="Times New Roman" w:hAnsi="Times New Roman" w:cs="Times New Roman"/>
          <w:b/>
          <w:sz w:val="28"/>
          <w:szCs w:val="28"/>
        </w:rPr>
        <w:t>Текст сообщения в службу «скорой помощи».</w:t>
      </w:r>
    </w:p>
    <w:p w:rsidR="00E93495" w:rsidRPr="00E93495" w:rsidRDefault="00E93495" w:rsidP="00E93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95" w:rsidRPr="00E93495" w:rsidRDefault="00E93495" w:rsidP="00E93495">
      <w:pPr>
        <w:pStyle w:val="a3"/>
        <w:spacing w:after="0" w:line="240" w:lineRule="auto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95">
        <w:rPr>
          <w:rFonts w:ascii="Times New Roman" w:hAnsi="Times New Roman" w:cs="Times New Roman"/>
          <w:b/>
          <w:sz w:val="28"/>
          <w:szCs w:val="28"/>
        </w:rPr>
        <w:t>ПРАКТИЧЕСКОЕ ЗАНЯТИЕ №14</w:t>
      </w:r>
    </w:p>
    <w:p w:rsidR="00830A11" w:rsidRPr="00A84C1F" w:rsidRDefault="00830A11" w:rsidP="00A51B56">
      <w:pPr>
        <w:spacing w:after="0" w:line="240" w:lineRule="auto"/>
        <w:ind w:firstLine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СПЕЦИАЛИЗИРОВАННЫЙ РЕАНИМАЦИОННЫЙ КОМПЛЕКС</w:t>
      </w:r>
    </w:p>
    <w:p w:rsidR="00830A11" w:rsidRPr="00A84C1F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b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Обеспечение венозного доступа и введение лекарственных препаратов</w:t>
      </w:r>
    </w:p>
    <w:p w:rsidR="00767D06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1.Катетеризировать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крупную периферическую  Лучше катером Брауна.</w:t>
      </w:r>
    </w:p>
    <w:p w:rsidR="00830A11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АДРЕНАЛИН 0,1% (ЭПИНЕФРИН 0,1%) по 1мл каждые 3 минуты проведения сердечно-легочной реанимации. В 10,0 шприц набрать 4,0- 0,1% адреналина и 0,9% изотонический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0A11">
        <w:rPr>
          <w:rFonts w:ascii="Times New Roman" w:hAnsi="Times New Roman" w:cs="Times New Roman"/>
          <w:sz w:val="24"/>
          <w:szCs w:val="24"/>
          <w:u w:val="single"/>
        </w:rPr>
        <w:t>Расчет 0,1мл/год жизни</w:t>
      </w:r>
      <w:proofErr w:type="gramStart"/>
      <w:r w:rsidRPr="00830A11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830A11">
        <w:rPr>
          <w:rFonts w:ascii="Times New Roman" w:hAnsi="Times New Roman" w:cs="Times New Roman"/>
          <w:sz w:val="24"/>
          <w:szCs w:val="24"/>
          <w:u w:val="single"/>
        </w:rPr>
        <w:t xml:space="preserve"> После 12 лет расчет дозы как взрослому.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0A11" w:rsidRPr="00830A11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830A11">
        <w:rPr>
          <w:rFonts w:ascii="Times New Roman" w:hAnsi="Times New Roman" w:cs="Times New Roman"/>
          <w:sz w:val="24"/>
          <w:szCs w:val="24"/>
        </w:rPr>
        <w:lastRenderedPageBreak/>
        <w:t>Препарат выбора при остановке кровообращения</w:t>
      </w:r>
      <w:r w:rsidR="007C34FC">
        <w:rPr>
          <w:rFonts w:ascii="Times New Roman" w:hAnsi="Times New Roman" w:cs="Times New Roman"/>
          <w:sz w:val="24"/>
          <w:szCs w:val="24"/>
        </w:rPr>
        <w:t>. Как можно раньше!</w:t>
      </w:r>
    </w:p>
    <w:p w:rsidR="00830A11" w:rsidRPr="00830A11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</w:p>
    <w:p w:rsidR="00830A11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 w:rsidRPr="00830A1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АТРОПИН 0,1%- 1,0  однократно. Вводится не более 3 мл за время реанимации. </w:t>
      </w:r>
    </w:p>
    <w:p w:rsidR="00830A11" w:rsidRDefault="00830A11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Атропин показан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брадисистолии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асистолии.</w:t>
      </w:r>
    </w:p>
    <w:p w:rsidR="007C34FC" w:rsidRDefault="007C34FC" w:rsidP="00A51B56">
      <w:pPr>
        <w:pStyle w:val="a3"/>
        <w:spacing w:after="0" w:line="240" w:lineRule="auto"/>
        <w:ind w:left="0" w:firstLine="927"/>
        <w:rPr>
          <w:rFonts w:ascii="Times New Roman" w:hAnsi="Times New Roman" w:cs="Times New Roman"/>
          <w:sz w:val="24"/>
          <w:szCs w:val="24"/>
        </w:rPr>
      </w:pPr>
    </w:p>
    <w:p w:rsidR="007C34FC" w:rsidRDefault="007C34FC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проводимой сердечно-легочной реанимации (СЛР) определяют  по следующим показателям:</w:t>
      </w:r>
    </w:p>
    <w:p w:rsidR="007C34FC" w:rsidRDefault="007C34FC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пульса на сонных артериях, считать его не надо. Он уже есть ил нет. Иногда пульса на сонной артерии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поэтому определить «дышит» или «нет».</w:t>
      </w:r>
    </w:p>
    <w:p w:rsidR="007C34FC" w:rsidRDefault="007C34FC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сужение зрачков</w:t>
      </w:r>
    </w:p>
    <w:p w:rsidR="007C34FC" w:rsidRDefault="007C34FC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цвета кожи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порозовение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34FC" w:rsidRDefault="007C34FC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измерить артериальное давление: как можно</w:t>
      </w:r>
      <w:r w:rsidR="00F17CC7">
        <w:rPr>
          <w:rFonts w:ascii="Times New Roman" w:hAnsi="Times New Roman" w:cs="Times New Roman"/>
          <w:sz w:val="24"/>
          <w:szCs w:val="24"/>
        </w:rPr>
        <w:t xml:space="preserve"> раньше, правильно.</w:t>
      </w:r>
    </w:p>
    <w:p w:rsidR="00F17CC7" w:rsidRDefault="00F17CC7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F17CC7" w:rsidRDefault="00F17CC7" w:rsidP="00A51B56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введения лекарственных препаратов при СЛР:</w:t>
      </w:r>
    </w:p>
    <w:p w:rsidR="00F17CC7" w:rsidRDefault="00F17CC7" w:rsidP="00A51B56">
      <w:pPr>
        <w:pStyle w:val="a3"/>
        <w:numPr>
          <w:ilvl w:val="0"/>
          <w:numId w:val="8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ВНУТРИВЕННО (лучше в центральную вену), в вены локтевого сгиба (после введения препарата руку пострадавшего) приподнять на 1 минуту).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лекарственные средства во время СЛР вво</w:t>
      </w:r>
      <w:r w:rsidR="00404EF0">
        <w:rPr>
          <w:rFonts w:ascii="Times New Roman" w:hAnsi="Times New Roman" w:cs="Times New Roman"/>
          <w:sz w:val="24"/>
          <w:szCs w:val="24"/>
        </w:rPr>
        <w:t>дить быстро</w:t>
      </w:r>
      <w:proofErr w:type="gramStart"/>
      <w:r w:rsidR="00404EF0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="00404EF0">
        <w:rPr>
          <w:rFonts w:ascii="Times New Roman" w:hAnsi="Times New Roman" w:cs="Times New Roman"/>
          <w:sz w:val="24"/>
          <w:szCs w:val="24"/>
        </w:rPr>
        <w:t>в/</w:t>
      </w:r>
      <w:proofErr w:type="spellStart"/>
      <w:r w:rsidR="00404EF0">
        <w:rPr>
          <w:rFonts w:ascii="Times New Roman" w:hAnsi="Times New Roman" w:cs="Times New Roman"/>
          <w:sz w:val="24"/>
          <w:szCs w:val="24"/>
        </w:rPr>
        <w:t>венно</w:t>
      </w:r>
      <w:proofErr w:type="spellEnd"/>
      <w:r w:rsidR="0040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F0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="00404EF0">
        <w:rPr>
          <w:rFonts w:ascii="Times New Roman" w:hAnsi="Times New Roman" w:cs="Times New Roman"/>
          <w:sz w:val="24"/>
          <w:szCs w:val="24"/>
        </w:rPr>
        <w:t>.</w:t>
      </w:r>
    </w:p>
    <w:p w:rsidR="00404EF0" w:rsidRDefault="00404EF0" w:rsidP="00F17C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Интратрахеально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интубационную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трубку),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эндотрахеально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(через ко</w:t>
      </w:r>
      <w:r w:rsidR="00A51B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ическую связку)</w:t>
      </w:r>
      <w:r w:rsidR="00A51B56">
        <w:rPr>
          <w:rFonts w:ascii="Times New Roman" w:hAnsi="Times New Roman" w:cs="Times New Roman"/>
          <w:sz w:val="24"/>
          <w:szCs w:val="24"/>
        </w:rPr>
        <w:t xml:space="preserve">, увеличив дозы в 2-3 раза и разведя на 5-7 мл 0,9 % </w:t>
      </w:r>
      <w:proofErr w:type="spellStart"/>
      <w:r w:rsidR="00A51B56">
        <w:rPr>
          <w:rFonts w:ascii="Times New Roman" w:hAnsi="Times New Roman" w:cs="Times New Roman"/>
          <w:sz w:val="24"/>
          <w:szCs w:val="24"/>
        </w:rPr>
        <w:t>физраствора</w:t>
      </w:r>
      <w:proofErr w:type="spellEnd"/>
      <w:r w:rsidR="00A51B56">
        <w:rPr>
          <w:rFonts w:ascii="Times New Roman" w:hAnsi="Times New Roman" w:cs="Times New Roman"/>
          <w:sz w:val="24"/>
          <w:szCs w:val="24"/>
        </w:rPr>
        <w:t>.</w:t>
      </w: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Прокол между перстневидным хрящом и щитовидным хрящом. Но ниже перстневидного хряща есть перешеек щитовидной железы, поэтому осторожно.</w:t>
      </w: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56">
        <w:rPr>
          <w:rFonts w:ascii="Times New Roman" w:hAnsi="Times New Roman" w:cs="Times New Roman"/>
          <w:b/>
          <w:sz w:val="24"/>
          <w:szCs w:val="24"/>
        </w:rPr>
        <w:t>Фактор времени имеет решающее значение в достижении положительного результата в СЛР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момента остановки сердца до начала первичного реанимационного комплекса должно пройти не более 2 минут.</w:t>
      </w: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ПРОВЕДЕНИЯ РЕАНИМАЦИИ ПРИ НАЛИЧИИ ПРИЗНАКОВ ЭФФЕКТИВНОСТИ ВРЕМЕНЕМ НЕ ОГРАНИЧЕНО. Прекращение реанимации в этих случаях нецелесообразно.</w:t>
      </w:r>
    </w:p>
    <w:p w:rsidR="00A51B56" w:rsidRP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СЛР можно прекратить, если при использовании всех доступных методов нет признаков ее эффективности в течение 30 минут.</w:t>
      </w: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56" w:rsidRDefault="00A51B56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</w:t>
      </w:r>
      <w:r w:rsidRPr="00A51B56">
        <w:rPr>
          <w:rFonts w:ascii="Times New Roman" w:hAnsi="Times New Roman" w:cs="Times New Roman"/>
          <w:sz w:val="24"/>
          <w:szCs w:val="24"/>
        </w:rPr>
        <w:t>еанимационных мероприятий</w:t>
      </w:r>
      <w:r w:rsidR="00C16BA8">
        <w:rPr>
          <w:rFonts w:ascii="Times New Roman" w:hAnsi="Times New Roman" w:cs="Times New Roman"/>
          <w:sz w:val="24"/>
          <w:szCs w:val="24"/>
        </w:rPr>
        <w:t xml:space="preserve"> возможны следующие опасности, осложнения:</w:t>
      </w:r>
    </w:p>
    <w:p w:rsidR="00C16BA8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закрытом массаже</w:t>
      </w:r>
      <w:r w:rsidR="00C16BA8">
        <w:rPr>
          <w:rFonts w:ascii="Times New Roman" w:hAnsi="Times New Roman" w:cs="Times New Roman"/>
          <w:sz w:val="24"/>
          <w:szCs w:val="24"/>
        </w:rPr>
        <w:t xml:space="preserve">  сердца: перелом ребер, гру</w:t>
      </w:r>
      <w:r>
        <w:rPr>
          <w:rFonts w:ascii="Times New Roman" w:hAnsi="Times New Roman" w:cs="Times New Roman"/>
          <w:sz w:val="24"/>
          <w:szCs w:val="24"/>
        </w:rPr>
        <w:t xml:space="preserve">дины, повреждение легких,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пневматоракс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C1F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ИВЛ переполнение желудка воздухом,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регургитация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аспирация желудочного содержимого</w:t>
      </w:r>
    </w:p>
    <w:p w:rsidR="00A84C1F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пункции подключичной вены: кровотечение, прокол лимфатического протока, воздушная эмболия, напряженный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пневматоракс</w:t>
      </w:r>
      <w:proofErr w:type="spellEnd"/>
    </w:p>
    <w:p w:rsidR="00A84C1F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ацидоз метаболический и дыхательный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среды организма)</w:t>
      </w:r>
    </w:p>
    <w:p w:rsidR="00A84C1F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гипоксическая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C1F" w:rsidRDefault="00A84C1F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C1F" w:rsidRDefault="00A84C1F" w:rsidP="00A84C1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4C1F">
        <w:rPr>
          <w:rFonts w:ascii="Times New Roman" w:hAnsi="Times New Roman" w:cs="Times New Roman"/>
          <w:b/>
          <w:sz w:val="24"/>
          <w:szCs w:val="24"/>
        </w:rPr>
        <w:t>ПРАВИЛО «ЗОЛОТОГО ЧАСА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4C1F" w:rsidRDefault="00A84C1F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тяжелобольных и пострадавших временной фактор имеет огромное значение.</w:t>
      </w:r>
    </w:p>
    <w:p w:rsidR="00A84C1F" w:rsidRDefault="00A84C1F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пострадавший доставляется в операционную в течение первого часа после получения травмы, то достигается самый высокой уровень выживаемости. Это время в Медицине катастроф называют «золотым часом».</w:t>
      </w:r>
    </w:p>
    <w:p w:rsidR="00A84C1F" w:rsidRDefault="00A84C1F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4C1F">
        <w:rPr>
          <w:rFonts w:ascii="Times New Roman" w:hAnsi="Times New Roman" w:cs="Times New Roman"/>
          <w:b/>
          <w:sz w:val="24"/>
          <w:szCs w:val="24"/>
        </w:rPr>
        <w:t>Золотой час» начинается с момента получения травмы</w:t>
      </w:r>
      <w:r>
        <w:rPr>
          <w:rFonts w:ascii="Times New Roman" w:hAnsi="Times New Roman" w:cs="Times New Roman"/>
          <w:sz w:val="24"/>
          <w:szCs w:val="24"/>
        </w:rPr>
        <w:t>, а не с</w:t>
      </w:r>
      <w:r w:rsidR="00EC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момента, когда вы начнете оказывать медицинскую помощь</w:t>
      </w:r>
      <w:r w:rsidR="00EC5597">
        <w:rPr>
          <w:rFonts w:ascii="Times New Roman" w:hAnsi="Times New Roman" w:cs="Times New Roman"/>
          <w:sz w:val="24"/>
          <w:szCs w:val="24"/>
        </w:rPr>
        <w:t>.</w:t>
      </w:r>
    </w:p>
    <w:p w:rsidR="00EC5597" w:rsidRDefault="00EC5597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действия на месте получения травмы должны носить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жизнеспасающий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характер, поскольку вы теряете минуты от «золотого часа».</w:t>
      </w:r>
    </w:p>
    <w:p w:rsidR="00EC5597" w:rsidRDefault="00EC5597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Судьба пострадавшего во многом зависит от ваших знаний, оперативности и мастерства ваших действий, поскольку вы первый, кто оказывает ему медицинскую помощь, не суетиться, не теряться.</w:t>
      </w:r>
    </w:p>
    <w:p w:rsidR="00EC5597" w:rsidRDefault="00EC5597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должны научиться экономить каждую минуту процесса оказания медицинской помощи.</w:t>
      </w:r>
    </w:p>
    <w:p w:rsidR="00EC5597" w:rsidRPr="00A51B56" w:rsidRDefault="00EC5597" w:rsidP="00A84C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сможете обеспечить максимальные шансы пострадавшего на выживание, если будете оказывать помощь согласно заранее продуманной тактике и последовательности действий, т.е.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синдромно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мере важности. Чужие советы слушать некогда.</w:t>
      </w:r>
    </w:p>
    <w:p w:rsidR="004B4129" w:rsidRDefault="004B4129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56" w:rsidRDefault="004B4129" w:rsidP="00A51B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B4129" w:rsidRDefault="004B4129" w:rsidP="004B4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Определить объем помощи сотрудникам «скорой медицинской помощи»</w:t>
      </w:r>
    </w:p>
    <w:p w:rsidR="004B4129" w:rsidRDefault="004B4129" w:rsidP="004B4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правило «золотого часа»</w:t>
      </w:r>
    </w:p>
    <w:p w:rsidR="004B4129" w:rsidRPr="004B4129" w:rsidRDefault="004B4129" w:rsidP="004B41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Перечислить составляющие «золотого часа»- конспект</w:t>
      </w:r>
    </w:p>
    <w:p w:rsidR="004B4129" w:rsidRDefault="004B4129" w:rsidP="004B412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29" w:rsidRPr="004B4129" w:rsidRDefault="004B4129" w:rsidP="004B412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№15</w:t>
      </w:r>
    </w:p>
    <w:p w:rsidR="00EC5597" w:rsidRPr="004B4129" w:rsidRDefault="004B4129" w:rsidP="004B412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B4129">
        <w:rPr>
          <w:rFonts w:ascii="Times New Roman" w:hAnsi="Times New Roman" w:cs="Times New Roman"/>
          <w:b/>
          <w:sz w:val="28"/>
          <w:szCs w:val="28"/>
        </w:rPr>
        <w:t>Оказание неотложной доврачебной помощи при повреждениях головного и спинного мозга»</w:t>
      </w:r>
    </w:p>
    <w:p w:rsidR="007C34FC" w:rsidRDefault="00EC5597" w:rsidP="00EC559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Черепно-мозговая травма</w:t>
      </w:r>
    </w:p>
    <w:p w:rsidR="00EC5597" w:rsidRDefault="00EC5597" w:rsidP="00EC55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597">
        <w:rPr>
          <w:rFonts w:ascii="Times New Roman" w:hAnsi="Times New Roman" w:cs="Times New Roman"/>
          <w:sz w:val="24"/>
          <w:szCs w:val="24"/>
        </w:rPr>
        <w:t>Черепно-мозговая травма (ЧМТ) – повреждение механической энергией</w:t>
      </w:r>
      <w:r>
        <w:rPr>
          <w:rFonts w:ascii="Times New Roman" w:hAnsi="Times New Roman" w:cs="Times New Roman"/>
          <w:sz w:val="24"/>
          <w:szCs w:val="24"/>
        </w:rPr>
        <w:t xml:space="preserve"> черепа и внутричерепного содержимого (головного мозга, мозговых оболочек, сосудов, черепно-мозговых нервов).</w:t>
      </w:r>
    </w:p>
    <w:p w:rsidR="00EC5597" w:rsidRDefault="00EC5597" w:rsidP="00EC55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ЧМТ:</w:t>
      </w:r>
    </w:p>
    <w:p w:rsidR="00EC5597" w:rsidRDefault="00EC5597" w:rsidP="00EC55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(прямое)  повреждение головного мозга при ЧМТ происходит в момент травмы и носит необратимый характер.</w:t>
      </w:r>
    </w:p>
    <w:p w:rsidR="00EC5597" w:rsidRPr="00EC5597" w:rsidRDefault="00EC5597" w:rsidP="00EC55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Вторичное (опосредованное)</w:t>
      </w:r>
      <w:r w:rsidR="00207BDC">
        <w:rPr>
          <w:rFonts w:ascii="Times New Roman" w:hAnsi="Times New Roman" w:cs="Times New Roman"/>
          <w:sz w:val="24"/>
          <w:szCs w:val="24"/>
        </w:rPr>
        <w:t xml:space="preserve"> повреждение </w:t>
      </w:r>
      <w:r>
        <w:rPr>
          <w:rFonts w:ascii="Times New Roman" w:hAnsi="Times New Roman" w:cs="Times New Roman"/>
          <w:sz w:val="24"/>
          <w:szCs w:val="24"/>
        </w:rPr>
        <w:t>может быть связано с системной артериальной гипотензией, повышением внутричерепного давления, гипоксией, гипергликемией, судорожным синдромом. Вторичное повреждение обратимо.</w:t>
      </w:r>
    </w:p>
    <w:p w:rsidR="007C34FC" w:rsidRDefault="007C34FC" w:rsidP="00EC55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ЧМТ.</w:t>
      </w: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 ЧМТ помимо механического воздействия на череп и головной мозг, имеют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противоудар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(ушиб головного мозга о кости черепа) и гидродинамический удар, связанный с перемещением жидкости в мозге.</w:t>
      </w: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механического воздействия нарушается коллоидное равновесие в нервных клетках, что приводит к отеку и набуханию головного мозга и определяют тяжесть клинического течения.</w:t>
      </w: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тяжести:</w:t>
      </w:r>
    </w:p>
    <w:p w:rsidR="00207BDC" w:rsidRDefault="00207BDC" w:rsidP="00207B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Сотрясение головного мозга (СГМ)</w:t>
      </w:r>
    </w:p>
    <w:p w:rsidR="00207BDC" w:rsidRDefault="00207BDC" w:rsidP="00207B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 головного мозга</w:t>
      </w:r>
    </w:p>
    <w:p w:rsidR="00207BDC" w:rsidRDefault="00207BDC" w:rsidP="00207B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мозга.</w:t>
      </w:r>
    </w:p>
    <w:p w:rsidR="00207BDC" w:rsidRDefault="00207BDC" w:rsidP="0020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и опасности  инфицирования:</w:t>
      </w:r>
    </w:p>
    <w:p w:rsidR="00207BDC" w:rsidRDefault="00207BDC" w:rsidP="00207B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травма без повреждения мягких тканей головы;  раны, не проникающие глубже апоневроза, переломы костей свода черепа без повреждения прилегающих мягких тканей и апоневроза.</w:t>
      </w:r>
    </w:p>
    <w:p w:rsidR="00207BDC" w:rsidRDefault="00207BDC" w:rsidP="00207B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повреждения, при которых имеются раны мягких тканей головы с повреждением апоневроза или перелом основания черепа, сопровождающийся кровотечением, назальной или ушной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ликвореей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7BDC" w:rsidRDefault="00207BDC" w:rsidP="00207B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Проникающее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 повреждением твердой мозговой оболочки</w:t>
      </w:r>
    </w:p>
    <w:p w:rsidR="00207BDC" w:rsidRDefault="00207BDC" w:rsidP="00207BD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Непроникающее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без повреждения твердой мозговой оболочки.</w:t>
      </w:r>
    </w:p>
    <w:p w:rsidR="00207BDC" w:rsidRPr="00207BDC" w:rsidRDefault="00207BDC" w:rsidP="00207B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74" w:rsidRPr="00EC5597" w:rsidRDefault="00146074" w:rsidP="00EC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9B2" w:rsidRDefault="00790742" w:rsidP="00790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42">
        <w:rPr>
          <w:rFonts w:ascii="Times New Roman" w:hAnsi="Times New Roman" w:cs="Times New Roman"/>
          <w:b/>
          <w:sz w:val="24"/>
          <w:szCs w:val="24"/>
        </w:rPr>
        <w:t>Сотрясение головного мозга</w:t>
      </w:r>
    </w:p>
    <w:p w:rsidR="00790742" w:rsidRDefault="00790742" w:rsidP="0079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Общемозговые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симптомы: утрата сознания продолжительностью от нескольких секунд до 30 минут. После восстановления сознания у пострадавшего – слабость, головная боль, тошнота, возможна </w:t>
      </w:r>
      <w:r>
        <w:rPr>
          <w:rFonts w:ascii="Times New Roman" w:hAnsi="Times New Roman" w:cs="Times New Roman"/>
          <w:sz w:val="24"/>
          <w:szCs w:val="24"/>
        </w:rPr>
        <w:lastRenderedPageBreak/>
        <w:t>рвота, бурная реакция на раздражители (свет, звук), недооценка своего состояния. Возможна ретроградная амнезия.</w:t>
      </w:r>
    </w:p>
    <w:p w:rsidR="00790742" w:rsidRDefault="00790742" w:rsidP="0079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742" w:rsidRDefault="00790742" w:rsidP="00790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42">
        <w:rPr>
          <w:rFonts w:ascii="Times New Roman" w:hAnsi="Times New Roman" w:cs="Times New Roman"/>
          <w:b/>
          <w:sz w:val="24"/>
          <w:szCs w:val="24"/>
        </w:rPr>
        <w:t>Ушиб головного мозга</w:t>
      </w:r>
    </w:p>
    <w:p w:rsidR="00790742" w:rsidRDefault="00790742" w:rsidP="0079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Возникает на фоне сотрясения и характеризуется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общемозговой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симптоматикой и присоединяется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очаговая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742" w:rsidRDefault="00790742" w:rsidP="00790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три степени ушиба</w:t>
      </w:r>
    </w:p>
    <w:p w:rsidR="00790742" w:rsidRDefault="00790742" w:rsidP="007907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степень. Утрата сознания продолжительностью от нескольких минут до 102 часов. Очаговая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анизорефлексия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преходящие мон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гемипарезы. Парез мимической мускулатуры. Могут наблюдаться нарушение дыхания из-за западения нижней челюсти или аспирации рвотных масс.</w:t>
      </w:r>
    </w:p>
    <w:p w:rsidR="00790742" w:rsidRDefault="00790742" w:rsidP="007907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степень. Утрата сознания продолжительностью от нескольких минут до нескольких часов. При восстановлении сознани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вялость сонливость, оглушение. Возможно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возбуждение.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нарушения, нистагм. Возможно нарушение дыхания.</w:t>
      </w:r>
    </w:p>
    <w:p w:rsidR="00382D69" w:rsidRDefault="00382D69" w:rsidP="007907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Тяжелая степень. Утрата сознания продолжительностью от нескольких часов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несколькитх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суток и недель. </w:t>
      </w:r>
    </w:p>
    <w:p w:rsidR="00790742" w:rsidRDefault="00382D69" w:rsidP="00382D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Пострадавший неконтактен, может открывать глаза на раздражители, выявляются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глазодвигательные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расходящиее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косоглазие, плавающие движения глаз, нарушены зрачковые рефлексы, изменены размеры и форма зрачков.</w:t>
      </w:r>
    </w:p>
    <w:p w:rsidR="00382D69" w:rsidRDefault="00382D69" w:rsidP="00382D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быть судорожный синдром. Нарушение дыхания с изменением ритма и глубины дыхания, появление периодов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(отсутствие дыхания). </w:t>
      </w:r>
    </w:p>
    <w:p w:rsidR="00382D69" w:rsidRPr="00790742" w:rsidRDefault="00382D69" w:rsidP="00382D6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гемодинамик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артериальная гипертензия,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>- или тахикардия.</w:t>
      </w:r>
    </w:p>
    <w:sectPr w:rsidR="00382D69" w:rsidRPr="00790742" w:rsidSect="005E5A5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559"/>
    <w:multiLevelType w:val="hybridMultilevel"/>
    <w:tmpl w:val="CC5C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A59"/>
    <w:multiLevelType w:val="multilevel"/>
    <w:tmpl w:val="28BAF3E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2">
    <w:nsid w:val="17A41963"/>
    <w:multiLevelType w:val="hybridMultilevel"/>
    <w:tmpl w:val="4DC62212"/>
    <w:lvl w:ilvl="0" w:tplc="B038F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A53B0"/>
    <w:multiLevelType w:val="hybridMultilevel"/>
    <w:tmpl w:val="BCD6DAB6"/>
    <w:lvl w:ilvl="0" w:tplc="CD2477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816E9"/>
    <w:multiLevelType w:val="hybridMultilevel"/>
    <w:tmpl w:val="BB6A77AA"/>
    <w:lvl w:ilvl="0" w:tplc="5E24F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728A9"/>
    <w:multiLevelType w:val="hybridMultilevel"/>
    <w:tmpl w:val="DA6CE3BC"/>
    <w:lvl w:ilvl="0" w:tplc="4C548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3152C2"/>
    <w:multiLevelType w:val="hybridMultilevel"/>
    <w:tmpl w:val="5D8E8E30"/>
    <w:lvl w:ilvl="0" w:tplc="423E9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0747"/>
    <w:multiLevelType w:val="hybridMultilevel"/>
    <w:tmpl w:val="CF1E665E"/>
    <w:lvl w:ilvl="0" w:tplc="76E472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78535B"/>
    <w:multiLevelType w:val="hybridMultilevel"/>
    <w:tmpl w:val="4D46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293"/>
    <w:multiLevelType w:val="hybridMultilevel"/>
    <w:tmpl w:val="64D0F132"/>
    <w:lvl w:ilvl="0" w:tplc="B3FC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464912"/>
    <w:multiLevelType w:val="hybridMultilevel"/>
    <w:tmpl w:val="5AB2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76D16"/>
    <w:multiLevelType w:val="hybridMultilevel"/>
    <w:tmpl w:val="04A44610"/>
    <w:lvl w:ilvl="0" w:tplc="71E6E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B3628E"/>
    <w:multiLevelType w:val="hybridMultilevel"/>
    <w:tmpl w:val="7EC6DBAA"/>
    <w:lvl w:ilvl="0" w:tplc="15EAF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261B1D"/>
    <w:multiLevelType w:val="hybridMultilevel"/>
    <w:tmpl w:val="7A18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71A1F"/>
    <w:multiLevelType w:val="hybridMultilevel"/>
    <w:tmpl w:val="7EC6DBAA"/>
    <w:lvl w:ilvl="0" w:tplc="15EAF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5A5C"/>
    <w:rsid w:val="000A506E"/>
    <w:rsid w:val="00146074"/>
    <w:rsid w:val="00207BDC"/>
    <w:rsid w:val="002C75A0"/>
    <w:rsid w:val="00382D69"/>
    <w:rsid w:val="00404EF0"/>
    <w:rsid w:val="004529B2"/>
    <w:rsid w:val="004B4129"/>
    <w:rsid w:val="005947BA"/>
    <w:rsid w:val="005B4076"/>
    <w:rsid w:val="005E5A5C"/>
    <w:rsid w:val="00645282"/>
    <w:rsid w:val="006617F0"/>
    <w:rsid w:val="0075796E"/>
    <w:rsid w:val="00767D06"/>
    <w:rsid w:val="00790742"/>
    <w:rsid w:val="007C34FC"/>
    <w:rsid w:val="00830A11"/>
    <w:rsid w:val="00847E7E"/>
    <w:rsid w:val="008A615F"/>
    <w:rsid w:val="00932905"/>
    <w:rsid w:val="009E4944"/>
    <w:rsid w:val="009E6966"/>
    <w:rsid w:val="00A419BF"/>
    <w:rsid w:val="00A51B56"/>
    <w:rsid w:val="00A84C1F"/>
    <w:rsid w:val="00B70975"/>
    <w:rsid w:val="00C16BA8"/>
    <w:rsid w:val="00CB1CB1"/>
    <w:rsid w:val="00CD276D"/>
    <w:rsid w:val="00D376AB"/>
    <w:rsid w:val="00DE17E8"/>
    <w:rsid w:val="00E16652"/>
    <w:rsid w:val="00E93495"/>
    <w:rsid w:val="00EC5597"/>
    <w:rsid w:val="00F17CC7"/>
    <w:rsid w:val="00F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8173-680A-40A0-98DD-384BED8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NovikovaNG</dc:creator>
  <cp:lastModifiedBy>NovikovaNG</cp:lastModifiedBy>
  <cp:revision>14</cp:revision>
  <dcterms:created xsi:type="dcterms:W3CDTF">2020-03-20T08:06:00Z</dcterms:created>
  <dcterms:modified xsi:type="dcterms:W3CDTF">2020-03-26T08:45:00Z</dcterms:modified>
</cp:coreProperties>
</file>